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D737D" w14:textId="77777777" w:rsidR="009C0675" w:rsidRPr="009C0675" w:rsidRDefault="009C0675" w:rsidP="00813AE2">
      <w:pPr>
        <w:keepNext/>
        <w:keepLines/>
        <w:ind w:left="5529" w:hanging="2"/>
        <w:jc w:val="both"/>
        <w:outlineLvl w:val="0"/>
        <w:rPr>
          <w:b/>
          <w:sz w:val="24"/>
          <w:szCs w:val="24"/>
        </w:rPr>
      </w:pPr>
      <w:r w:rsidRPr="009C0675">
        <w:rPr>
          <w:b/>
          <w:bCs/>
          <w:sz w:val="24"/>
          <w:szCs w:val="24"/>
        </w:rPr>
        <w:t>ЗАТВЕРДЖЕНО</w:t>
      </w:r>
    </w:p>
    <w:p w14:paraId="0A04372A" w14:textId="77777777" w:rsidR="009C0675" w:rsidRPr="009C0675" w:rsidRDefault="009C0675" w:rsidP="00813AE2">
      <w:pPr>
        <w:keepNext/>
        <w:tabs>
          <w:tab w:val="left" w:pos="708"/>
        </w:tabs>
        <w:ind w:left="5529" w:hanging="2"/>
        <w:outlineLvl w:val="1"/>
        <w:rPr>
          <w:b/>
          <w:bCs/>
          <w:sz w:val="24"/>
          <w:szCs w:val="24"/>
        </w:rPr>
      </w:pPr>
      <w:r w:rsidRPr="009C0675">
        <w:rPr>
          <w:b/>
          <w:bCs/>
          <w:sz w:val="24"/>
          <w:szCs w:val="24"/>
        </w:rPr>
        <w:t xml:space="preserve">рішенням </w:t>
      </w:r>
      <w:r w:rsidRPr="009C0675">
        <w:rPr>
          <w:b/>
          <w:bCs/>
          <w:sz w:val="24"/>
          <w:szCs w:val="24"/>
          <w:lang w:val="en-US"/>
        </w:rPr>
        <w:t>LXX</w:t>
      </w:r>
      <w:r w:rsidRPr="009C0675">
        <w:rPr>
          <w:b/>
          <w:bCs/>
          <w:sz w:val="24"/>
          <w:szCs w:val="24"/>
        </w:rPr>
        <w:t>II сесії Слобожанської  міської ради VІII скликання</w:t>
      </w:r>
    </w:p>
    <w:p w14:paraId="5EC4F4F0" w14:textId="3A739283" w:rsidR="009C0675" w:rsidRPr="009C0675" w:rsidRDefault="009C0675" w:rsidP="00813AE2">
      <w:pPr>
        <w:ind w:left="5529" w:hanging="2"/>
        <w:rPr>
          <w:b/>
          <w:bCs/>
          <w:sz w:val="24"/>
          <w:szCs w:val="24"/>
        </w:rPr>
      </w:pPr>
      <w:r w:rsidRPr="009C0675">
        <w:rPr>
          <w:b/>
          <w:bCs/>
          <w:sz w:val="24"/>
          <w:szCs w:val="24"/>
        </w:rPr>
        <w:t xml:space="preserve">від 24 липня 2025 року № </w:t>
      </w:r>
      <w:bookmarkStart w:id="0" w:name="_GoBack"/>
      <w:r w:rsidR="008B125F" w:rsidRPr="008B125F">
        <w:rPr>
          <w:b/>
          <w:bCs/>
          <w:sz w:val="24"/>
          <w:szCs w:val="24"/>
          <w:lang w:eastAsia="ru-RU"/>
        </w:rPr>
        <w:t>3091</w:t>
      </w:r>
      <w:bookmarkEnd w:id="0"/>
      <w:r w:rsidRPr="009C0675">
        <w:rPr>
          <w:b/>
          <w:bCs/>
          <w:sz w:val="24"/>
          <w:szCs w:val="24"/>
          <w:lang w:val="ru-RU"/>
        </w:rPr>
        <w:t>-</w:t>
      </w:r>
      <w:r w:rsidRPr="009C0675">
        <w:rPr>
          <w:b/>
          <w:bCs/>
          <w:sz w:val="24"/>
          <w:szCs w:val="24"/>
        </w:rPr>
        <w:t>VІII</w:t>
      </w:r>
    </w:p>
    <w:p w14:paraId="44F57B3F" w14:textId="77777777" w:rsidR="009C0675" w:rsidRPr="009C0675" w:rsidRDefault="009C0675" w:rsidP="00813AE2">
      <w:pPr>
        <w:ind w:left="5529" w:hanging="2"/>
        <w:jc w:val="both"/>
        <w:rPr>
          <w:b/>
          <w:bCs/>
          <w:sz w:val="24"/>
          <w:szCs w:val="24"/>
        </w:rPr>
      </w:pPr>
      <w:r w:rsidRPr="009C0675">
        <w:rPr>
          <w:b/>
          <w:bCs/>
          <w:sz w:val="24"/>
          <w:szCs w:val="24"/>
        </w:rPr>
        <w:t>Слобожанський міський  голова</w:t>
      </w:r>
    </w:p>
    <w:p w14:paraId="1885F47C" w14:textId="77777777" w:rsidR="009C0675" w:rsidRPr="009C0675" w:rsidRDefault="009C0675" w:rsidP="00813AE2">
      <w:pPr>
        <w:ind w:left="5529" w:hanging="2"/>
        <w:jc w:val="both"/>
        <w:rPr>
          <w:b/>
          <w:bCs/>
          <w:sz w:val="24"/>
          <w:szCs w:val="24"/>
        </w:rPr>
      </w:pPr>
    </w:p>
    <w:p w14:paraId="6600EF4B" w14:textId="77777777" w:rsidR="009C0675" w:rsidRPr="009C0675" w:rsidRDefault="009C0675" w:rsidP="00813AE2">
      <w:pPr>
        <w:ind w:left="5529" w:hanging="2"/>
        <w:jc w:val="both"/>
        <w:rPr>
          <w:b/>
          <w:bCs/>
          <w:sz w:val="24"/>
          <w:szCs w:val="24"/>
        </w:rPr>
      </w:pPr>
      <w:r w:rsidRPr="009C0675">
        <w:rPr>
          <w:b/>
          <w:bCs/>
          <w:sz w:val="24"/>
          <w:szCs w:val="24"/>
        </w:rPr>
        <w:t>___________________ Дмитро ДІХТЯР</w:t>
      </w:r>
    </w:p>
    <w:p w14:paraId="4CE8FD91" w14:textId="77777777" w:rsidR="009C0675" w:rsidRPr="009C0675" w:rsidRDefault="009C0675" w:rsidP="009C0675">
      <w:pPr>
        <w:ind w:left="4680" w:hanging="2"/>
        <w:jc w:val="both"/>
        <w:rPr>
          <w:b/>
          <w:sz w:val="24"/>
          <w:szCs w:val="24"/>
        </w:rPr>
      </w:pPr>
    </w:p>
    <w:p w14:paraId="67D1BEE6" w14:textId="77777777" w:rsidR="000845B1" w:rsidRPr="003C73FD" w:rsidRDefault="000845B1" w:rsidP="000845B1">
      <w:pPr>
        <w:spacing w:line="360" w:lineRule="auto"/>
        <w:jc w:val="both"/>
        <w:rPr>
          <w:b/>
          <w:sz w:val="24"/>
          <w:szCs w:val="24"/>
        </w:rPr>
      </w:pPr>
    </w:p>
    <w:p w14:paraId="4803D5C5" w14:textId="77777777" w:rsidR="00552DDA" w:rsidRDefault="00552DDA" w:rsidP="00552DDA">
      <w:pPr>
        <w:spacing w:line="360" w:lineRule="auto"/>
        <w:jc w:val="both"/>
        <w:rPr>
          <w:b/>
          <w:sz w:val="24"/>
          <w:szCs w:val="24"/>
        </w:rPr>
      </w:pPr>
    </w:p>
    <w:p w14:paraId="3A68E5D3" w14:textId="77777777" w:rsidR="00690A6B" w:rsidRPr="00D45124" w:rsidRDefault="00690A6B" w:rsidP="00552DDA">
      <w:pPr>
        <w:spacing w:line="360" w:lineRule="auto"/>
        <w:jc w:val="both"/>
        <w:rPr>
          <w:b/>
          <w:sz w:val="36"/>
          <w:szCs w:val="36"/>
        </w:rPr>
      </w:pPr>
    </w:p>
    <w:p w14:paraId="562CBD08" w14:textId="77777777" w:rsidR="00552DDA" w:rsidRPr="00D45124" w:rsidRDefault="00552DDA" w:rsidP="00552DDA">
      <w:pPr>
        <w:spacing w:line="360" w:lineRule="auto"/>
        <w:jc w:val="center"/>
        <w:rPr>
          <w:b/>
          <w:sz w:val="36"/>
          <w:szCs w:val="36"/>
        </w:rPr>
      </w:pPr>
      <w:r w:rsidRPr="00D45124">
        <w:rPr>
          <w:b/>
          <w:sz w:val="36"/>
          <w:szCs w:val="36"/>
        </w:rPr>
        <w:t>С Т А Т У Т</w:t>
      </w:r>
    </w:p>
    <w:p w14:paraId="0D5CCD47" w14:textId="77777777" w:rsidR="00552DDA" w:rsidRPr="00D45124" w:rsidRDefault="00552DDA" w:rsidP="00552DDA">
      <w:pPr>
        <w:spacing w:line="360" w:lineRule="auto"/>
        <w:jc w:val="center"/>
        <w:rPr>
          <w:b/>
          <w:sz w:val="36"/>
          <w:szCs w:val="36"/>
        </w:rPr>
      </w:pPr>
      <w:r w:rsidRPr="00D45124">
        <w:rPr>
          <w:b/>
          <w:sz w:val="36"/>
          <w:szCs w:val="36"/>
        </w:rPr>
        <w:t>КОМУНАЛЬНОГО ЗАКЛАДУ</w:t>
      </w:r>
    </w:p>
    <w:p w14:paraId="3C3BC973" w14:textId="77777777" w:rsidR="00552DDA" w:rsidRPr="00D45124" w:rsidRDefault="00552DDA" w:rsidP="00552DDA">
      <w:pPr>
        <w:spacing w:line="360" w:lineRule="auto"/>
        <w:jc w:val="center"/>
        <w:rPr>
          <w:b/>
          <w:sz w:val="36"/>
          <w:szCs w:val="36"/>
        </w:rPr>
      </w:pPr>
      <w:r w:rsidRPr="00D45124">
        <w:rPr>
          <w:b/>
          <w:sz w:val="36"/>
          <w:szCs w:val="36"/>
        </w:rPr>
        <w:t>«</w:t>
      </w:r>
      <w:r w:rsidR="000845B1" w:rsidRPr="00D45124">
        <w:rPr>
          <w:b/>
          <w:sz w:val="36"/>
          <w:szCs w:val="36"/>
        </w:rPr>
        <w:t>ЛИМАНСЬКИЙ</w:t>
      </w:r>
      <w:r w:rsidR="0098556A" w:rsidRPr="00D45124">
        <w:rPr>
          <w:b/>
          <w:sz w:val="36"/>
          <w:szCs w:val="36"/>
        </w:rPr>
        <w:t xml:space="preserve"> СІЛЬСЬКИЙ</w:t>
      </w:r>
      <w:r w:rsidRPr="00D45124">
        <w:rPr>
          <w:b/>
          <w:sz w:val="36"/>
          <w:szCs w:val="36"/>
        </w:rPr>
        <w:t xml:space="preserve"> БУДИНОК КУЛЬТУРИ»</w:t>
      </w:r>
    </w:p>
    <w:p w14:paraId="5CAC2481" w14:textId="423432A3" w:rsidR="00552DDA" w:rsidRPr="00D45124" w:rsidRDefault="00552DDA" w:rsidP="00552DDA">
      <w:pPr>
        <w:spacing w:line="360" w:lineRule="auto"/>
        <w:jc w:val="center"/>
        <w:rPr>
          <w:b/>
          <w:sz w:val="36"/>
          <w:szCs w:val="36"/>
        </w:rPr>
      </w:pPr>
      <w:r w:rsidRPr="00D45124">
        <w:rPr>
          <w:b/>
          <w:sz w:val="36"/>
          <w:szCs w:val="36"/>
        </w:rPr>
        <w:t xml:space="preserve">СЛОБОЖАНСЬКОЇ </w:t>
      </w:r>
      <w:r w:rsidR="0000074A" w:rsidRPr="00D45124">
        <w:rPr>
          <w:b/>
          <w:sz w:val="36"/>
          <w:szCs w:val="36"/>
        </w:rPr>
        <w:t xml:space="preserve">МІСЬКОЇ </w:t>
      </w:r>
      <w:r w:rsidRPr="00D45124">
        <w:rPr>
          <w:b/>
          <w:sz w:val="36"/>
          <w:szCs w:val="36"/>
        </w:rPr>
        <w:t>РАДИ</w:t>
      </w:r>
    </w:p>
    <w:p w14:paraId="76CCB27E" w14:textId="29DA8395" w:rsidR="00552DDA" w:rsidRPr="00D45124" w:rsidRDefault="00552DDA" w:rsidP="00552DDA">
      <w:pPr>
        <w:spacing w:line="360" w:lineRule="auto"/>
        <w:jc w:val="center"/>
        <w:rPr>
          <w:b/>
          <w:sz w:val="36"/>
          <w:szCs w:val="36"/>
        </w:rPr>
      </w:pPr>
      <w:r w:rsidRPr="00D45124">
        <w:rPr>
          <w:b/>
          <w:sz w:val="36"/>
          <w:szCs w:val="36"/>
        </w:rPr>
        <w:t>ЧУГУЇВСЬКОГО РАЙОНУ</w:t>
      </w:r>
      <w:r w:rsidR="00D45124">
        <w:rPr>
          <w:b/>
          <w:sz w:val="36"/>
          <w:szCs w:val="36"/>
        </w:rPr>
        <w:t xml:space="preserve"> </w:t>
      </w:r>
      <w:r w:rsidRPr="00D45124">
        <w:rPr>
          <w:b/>
          <w:sz w:val="36"/>
          <w:szCs w:val="36"/>
        </w:rPr>
        <w:t>ХАРКІВСЬКОЇ ОБЛАСТІ</w:t>
      </w:r>
    </w:p>
    <w:p w14:paraId="5120B950" w14:textId="77777777" w:rsidR="00690A6B" w:rsidRPr="00D45124" w:rsidRDefault="00690A6B" w:rsidP="00690A6B">
      <w:pPr>
        <w:spacing w:line="360" w:lineRule="auto"/>
        <w:jc w:val="center"/>
        <w:rPr>
          <w:bCs/>
          <w:sz w:val="36"/>
          <w:szCs w:val="36"/>
        </w:rPr>
      </w:pPr>
      <w:r w:rsidRPr="00D45124">
        <w:rPr>
          <w:bCs/>
          <w:sz w:val="36"/>
          <w:szCs w:val="36"/>
        </w:rPr>
        <w:t>(нова редакція)</w:t>
      </w:r>
    </w:p>
    <w:p w14:paraId="6F721F28" w14:textId="77777777" w:rsidR="00690A6B" w:rsidRPr="00D45124" w:rsidRDefault="00690A6B" w:rsidP="00690A6B">
      <w:pPr>
        <w:spacing w:line="360" w:lineRule="auto"/>
        <w:jc w:val="center"/>
        <w:rPr>
          <w:b/>
          <w:sz w:val="36"/>
          <w:szCs w:val="36"/>
        </w:rPr>
      </w:pPr>
    </w:p>
    <w:p w14:paraId="08222D5B" w14:textId="3EF5445D" w:rsidR="00690A6B" w:rsidRPr="00D45124" w:rsidRDefault="00690A6B" w:rsidP="00690A6B">
      <w:pPr>
        <w:spacing w:line="360" w:lineRule="auto"/>
        <w:jc w:val="center"/>
        <w:rPr>
          <w:b/>
          <w:sz w:val="36"/>
          <w:szCs w:val="36"/>
        </w:rPr>
      </w:pPr>
      <w:r w:rsidRPr="00D45124">
        <w:rPr>
          <w:b/>
          <w:sz w:val="36"/>
          <w:szCs w:val="36"/>
        </w:rPr>
        <w:t>Ідентифікаційний код юридичної особи: 44392384</w:t>
      </w:r>
    </w:p>
    <w:p w14:paraId="2232BE39" w14:textId="77777777" w:rsidR="00690A6B" w:rsidRPr="00690A6B" w:rsidRDefault="00690A6B" w:rsidP="00690A6B">
      <w:pPr>
        <w:ind w:firstLine="567"/>
        <w:jc w:val="both"/>
        <w:rPr>
          <w:b/>
          <w:sz w:val="44"/>
          <w:szCs w:val="44"/>
        </w:rPr>
      </w:pPr>
    </w:p>
    <w:p w14:paraId="615A4837" w14:textId="77777777" w:rsidR="00D45F06" w:rsidRDefault="00D45F06" w:rsidP="00552DDA">
      <w:pPr>
        <w:ind w:firstLine="567"/>
        <w:jc w:val="both"/>
        <w:rPr>
          <w:b/>
          <w:sz w:val="44"/>
          <w:szCs w:val="44"/>
        </w:rPr>
      </w:pPr>
    </w:p>
    <w:p w14:paraId="3BF17F0B" w14:textId="77777777" w:rsidR="00690A6B" w:rsidRDefault="00690A6B" w:rsidP="00552DDA">
      <w:pPr>
        <w:ind w:firstLine="567"/>
        <w:jc w:val="both"/>
        <w:rPr>
          <w:b/>
          <w:sz w:val="44"/>
          <w:szCs w:val="44"/>
        </w:rPr>
      </w:pPr>
    </w:p>
    <w:p w14:paraId="5F914F1A" w14:textId="77777777" w:rsidR="00552DDA" w:rsidRPr="003C73FD" w:rsidRDefault="00552DDA" w:rsidP="00552DDA">
      <w:pPr>
        <w:ind w:firstLine="567"/>
        <w:jc w:val="both"/>
        <w:rPr>
          <w:b/>
          <w:sz w:val="24"/>
          <w:szCs w:val="24"/>
        </w:rPr>
      </w:pPr>
    </w:p>
    <w:p w14:paraId="64949294" w14:textId="77777777" w:rsidR="00DE62FF" w:rsidRDefault="00DE62FF" w:rsidP="00552DDA">
      <w:pPr>
        <w:jc w:val="center"/>
        <w:rPr>
          <w:bCs/>
          <w:sz w:val="24"/>
          <w:szCs w:val="24"/>
          <w:lang w:val="ru-RU"/>
        </w:rPr>
      </w:pPr>
    </w:p>
    <w:p w14:paraId="190C7101" w14:textId="77777777" w:rsidR="00D45124" w:rsidRDefault="00D45124" w:rsidP="00552DDA">
      <w:pPr>
        <w:jc w:val="center"/>
        <w:rPr>
          <w:bCs/>
          <w:sz w:val="24"/>
          <w:szCs w:val="24"/>
          <w:lang w:val="ru-RU"/>
        </w:rPr>
      </w:pPr>
    </w:p>
    <w:p w14:paraId="043A4484" w14:textId="77777777" w:rsidR="00D45124" w:rsidRDefault="00D45124" w:rsidP="00552DDA">
      <w:pPr>
        <w:jc w:val="center"/>
        <w:rPr>
          <w:bCs/>
          <w:sz w:val="24"/>
          <w:szCs w:val="24"/>
          <w:lang w:val="ru-RU"/>
        </w:rPr>
      </w:pPr>
    </w:p>
    <w:p w14:paraId="5A8F7B96" w14:textId="77777777" w:rsidR="00D45124" w:rsidRDefault="00D45124" w:rsidP="00552DDA">
      <w:pPr>
        <w:jc w:val="center"/>
        <w:rPr>
          <w:bCs/>
          <w:sz w:val="24"/>
          <w:szCs w:val="24"/>
          <w:lang w:val="ru-RU"/>
        </w:rPr>
      </w:pPr>
    </w:p>
    <w:p w14:paraId="077550A9" w14:textId="77777777" w:rsidR="00D45124" w:rsidRDefault="00D45124" w:rsidP="00552DDA">
      <w:pPr>
        <w:jc w:val="center"/>
        <w:rPr>
          <w:bCs/>
          <w:sz w:val="24"/>
          <w:szCs w:val="24"/>
          <w:lang w:val="ru-RU"/>
        </w:rPr>
      </w:pPr>
    </w:p>
    <w:p w14:paraId="445BD731" w14:textId="77777777" w:rsidR="00D45124" w:rsidRDefault="00D45124" w:rsidP="00552DDA">
      <w:pPr>
        <w:jc w:val="center"/>
        <w:rPr>
          <w:bCs/>
          <w:sz w:val="24"/>
          <w:szCs w:val="24"/>
          <w:lang w:val="ru-RU"/>
        </w:rPr>
      </w:pPr>
    </w:p>
    <w:p w14:paraId="04D7A48F" w14:textId="77777777" w:rsidR="00813AE2" w:rsidRDefault="00813AE2" w:rsidP="00552DDA">
      <w:pPr>
        <w:jc w:val="center"/>
        <w:rPr>
          <w:bCs/>
          <w:sz w:val="24"/>
          <w:szCs w:val="24"/>
          <w:lang w:val="ru-RU"/>
        </w:rPr>
      </w:pPr>
    </w:p>
    <w:p w14:paraId="6399561B" w14:textId="77777777" w:rsidR="00813AE2" w:rsidRDefault="00813AE2" w:rsidP="00552DDA">
      <w:pPr>
        <w:jc w:val="center"/>
        <w:rPr>
          <w:bCs/>
          <w:sz w:val="24"/>
          <w:szCs w:val="24"/>
          <w:lang w:val="ru-RU"/>
        </w:rPr>
      </w:pPr>
    </w:p>
    <w:p w14:paraId="54195B6E" w14:textId="77777777" w:rsidR="00D45124" w:rsidRDefault="00D45124" w:rsidP="00552DDA">
      <w:pPr>
        <w:jc w:val="center"/>
        <w:rPr>
          <w:bCs/>
          <w:sz w:val="24"/>
          <w:szCs w:val="24"/>
          <w:lang w:val="ru-RU"/>
        </w:rPr>
      </w:pPr>
    </w:p>
    <w:p w14:paraId="32C81474" w14:textId="2F93CAE9" w:rsidR="00552DDA" w:rsidRPr="003C73FD" w:rsidRDefault="009C0675" w:rsidP="00552DDA">
      <w:pPr>
        <w:jc w:val="center"/>
        <w:rPr>
          <w:bCs/>
          <w:sz w:val="24"/>
          <w:szCs w:val="24"/>
        </w:rPr>
      </w:pPr>
      <w:r>
        <w:rPr>
          <w:bCs/>
          <w:sz w:val="24"/>
          <w:szCs w:val="24"/>
        </w:rPr>
        <w:t>місто</w:t>
      </w:r>
      <w:r w:rsidR="00552DDA" w:rsidRPr="003C73FD">
        <w:rPr>
          <w:bCs/>
          <w:sz w:val="24"/>
          <w:szCs w:val="24"/>
        </w:rPr>
        <w:t xml:space="preserve"> Слобожанське</w:t>
      </w:r>
    </w:p>
    <w:p w14:paraId="40C57411" w14:textId="3CA0F88B" w:rsidR="000845B1" w:rsidRPr="003C73FD" w:rsidRDefault="00552DDA" w:rsidP="000845B1">
      <w:pPr>
        <w:jc w:val="center"/>
        <w:rPr>
          <w:bCs/>
          <w:sz w:val="24"/>
          <w:szCs w:val="24"/>
        </w:rPr>
      </w:pPr>
      <w:r w:rsidRPr="003C73FD">
        <w:rPr>
          <w:bCs/>
          <w:sz w:val="24"/>
          <w:szCs w:val="24"/>
        </w:rPr>
        <w:t>202</w:t>
      </w:r>
      <w:r w:rsidR="009C0675">
        <w:rPr>
          <w:bCs/>
          <w:sz w:val="24"/>
          <w:szCs w:val="24"/>
        </w:rPr>
        <w:t>5</w:t>
      </w:r>
      <w:r w:rsidRPr="003C73FD">
        <w:rPr>
          <w:bCs/>
          <w:sz w:val="24"/>
          <w:szCs w:val="24"/>
        </w:rPr>
        <w:t xml:space="preserve"> рік</w:t>
      </w:r>
      <w:r w:rsidR="000845B1" w:rsidRPr="003C73FD">
        <w:rPr>
          <w:bCs/>
          <w:sz w:val="24"/>
          <w:szCs w:val="24"/>
        </w:rPr>
        <w:br w:type="page"/>
      </w:r>
    </w:p>
    <w:p w14:paraId="7202866A" w14:textId="77777777" w:rsidR="00552DDA" w:rsidRPr="003C73FD" w:rsidRDefault="00552DDA" w:rsidP="00552DDA">
      <w:pPr>
        <w:shd w:val="clear" w:color="auto" w:fill="FFFFFF"/>
        <w:spacing w:before="120" w:after="120"/>
        <w:ind w:firstLine="851"/>
        <w:jc w:val="center"/>
        <w:rPr>
          <w:b/>
          <w:bCs/>
          <w:spacing w:val="-1"/>
          <w:sz w:val="28"/>
          <w:szCs w:val="28"/>
        </w:rPr>
      </w:pPr>
      <w:r w:rsidRPr="003C73FD">
        <w:rPr>
          <w:b/>
          <w:bCs/>
          <w:spacing w:val="-1"/>
          <w:sz w:val="28"/>
          <w:szCs w:val="28"/>
        </w:rPr>
        <w:lastRenderedPageBreak/>
        <w:t>1. ЗАГАЛЬНІ ПОЛОЖЕННЯ</w:t>
      </w:r>
    </w:p>
    <w:p w14:paraId="65EB9355" w14:textId="59AB7D9F" w:rsidR="00552DDA" w:rsidRPr="003C73FD" w:rsidRDefault="00552DDA" w:rsidP="00704739">
      <w:pPr>
        <w:spacing w:before="120" w:after="120"/>
        <w:ind w:firstLine="851"/>
        <w:jc w:val="both"/>
        <w:rPr>
          <w:sz w:val="28"/>
          <w:szCs w:val="28"/>
        </w:rPr>
      </w:pPr>
      <w:r w:rsidRPr="003C73FD">
        <w:rPr>
          <w:sz w:val="28"/>
          <w:szCs w:val="28"/>
        </w:rPr>
        <w:t xml:space="preserve">1.1. Цей Статут визначає умови та порядок роботи Комунального закладу «Лиманський </w:t>
      </w:r>
      <w:r w:rsidR="0086334F" w:rsidRPr="003C73FD">
        <w:rPr>
          <w:sz w:val="28"/>
          <w:szCs w:val="28"/>
        </w:rPr>
        <w:t xml:space="preserve">сільський </w:t>
      </w:r>
      <w:r w:rsidRPr="003C73FD">
        <w:rPr>
          <w:sz w:val="28"/>
          <w:szCs w:val="28"/>
        </w:rPr>
        <w:t xml:space="preserve">будинок культури» Слобожанської </w:t>
      </w:r>
      <w:r w:rsidR="005B3B02">
        <w:rPr>
          <w:sz w:val="28"/>
          <w:szCs w:val="28"/>
        </w:rPr>
        <w:t>міської</w:t>
      </w:r>
      <w:r w:rsidRPr="003C73FD">
        <w:rPr>
          <w:sz w:val="28"/>
          <w:szCs w:val="28"/>
        </w:rPr>
        <w:t xml:space="preserve"> ради Чугуївського району Харківської області (далі за текстом - Заклад).</w:t>
      </w:r>
    </w:p>
    <w:p w14:paraId="1980036A" w14:textId="518A8466" w:rsidR="00704739" w:rsidRPr="003C73FD" w:rsidRDefault="00552DDA" w:rsidP="00704739">
      <w:pPr>
        <w:pStyle w:val="ad"/>
        <w:tabs>
          <w:tab w:val="left" w:pos="0"/>
        </w:tabs>
        <w:spacing w:before="120" w:after="120"/>
        <w:ind w:firstLine="851"/>
        <w:jc w:val="both"/>
        <w:rPr>
          <w:rFonts w:ascii="Times New Roman" w:hAnsi="Times New Roman" w:cs="Times New Roman"/>
          <w:sz w:val="28"/>
          <w:szCs w:val="28"/>
          <w:lang w:val="uk-UA"/>
        </w:rPr>
      </w:pPr>
      <w:r w:rsidRPr="003C73FD">
        <w:rPr>
          <w:rFonts w:ascii="Times New Roman" w:hAnsi="Times New Roman" w:cs="Times New Roman"/>
          <w:color w:val="000000"/>
          <w:sz w:val="28"/>
          <w:szCs w:val="28"/>
          <w:lang w:val="uk-UA"/>
        </w:rPr>
        <w:t xml:space="preserve">1.2. Заклад заснований  </w:t>
      </w:r>
      <w:r w:rsidR="00BB4D36" w:rsidRPr="003C73FD">
        <w:rPr>
          <w:rFonts w:ascii="Times New Roman" w:hAnsi="Times New Roman" w:cs="Times New Roman"/>
          <w:sz w:val="28"/>
          <w:szCs w:val="28"/>
          <w:lang w:val="uk-UA"/>
        </w:rPr>
        <w:t xml:space="preserve">Слобожанською </w:t>
      </w:r>
      <w:r w:rsidR="005B3B02">
        <w:rPr>
          <w:rFonts w:ascii="Times New Roman" w:hAnsi="Times New Roman" w:cs="Times New Roman"/>
          <w:sz w:val="28"/>
          <w:szCs w:val="28"/>
          <w:lang w:val="uk-UA"/>
        </w:rPr>
        <w:t>міською</w:t>
      </w:r>
      <w:r w:rsidR="00BB4D36" w:rsidRPr="003C73FD">
        <w:rPr>
          <w:rFonts w:ascii="Times New Roman" w:hAnsi="Times New Roman" w:cs="Times New Roman"/>
          <w:sz w:val="28"/>
          <w:szCs w:val="28"/>
          <w:lang w:val="uk-UA"/>
        </w:rPr>
        <w:t xml:space="preserve"> радою Чугуївського району Харківської області</w:t>
      </w:r>
      <w:r w:rsidRPr="003C73FD">
        <w:rPr>
          <w:rFonts w:ascii="Times New Roman" w:hAnsi="Times New Roman" w:cs="Times New Roman"/>
          <w:color w:val="000000"/>
          <w:sz w:val="28"/>
          <w:szCs w:val="28"/>
          <w:lang w:val="uk-UA"/>
        </w:rPr>
        <w:t xml:space="preserve"> </w:t>
      </w:r>
      <w:r w:rsidR="00BB4D36" w:rsidRPr="003C73FD">
        <w:rPr>
          <w:rFonts w:ascii="Times New Roman" w:hAnsi="Times New Roman" w:cs="Times New Roman"/>
          <w:color w:val="000000"/>
          <w:sz w:val="28"/>
          <w:szCs w:val="28"/>
          <w:lang w:val="uk-UA"/>
        </w:rPr>
        <w:t>(далі – Засновник)</w:t>
      </w:r>
      <w:r w:rsidRPr="003C73FD">
        <w:rPr>
          <w:rFonts w:ascii="Times New Roman" w:hAnsi="Times New Roman" w:cs="Times New Roman"/>
          <w:color w:val="000000"/>
          <w:sz w:val="28"/>
          <w:szCs w:val="28"/>
          <w:lang w:val="uk-UA"/>
        </w:rPr>
        <w:t xml:space="preserve">, є </w:t>
      </w:r>
      <w:r w:rsidR="00BB4D36" w:rsidRPr="003C73FD">
        <w:rPr>
          <w:rFonts w:ascii="Times New Roman" w:hAnsi="Times New Roman" w:cs="Times New Roman"/>
          <w:sz w:val="28"/>
          <w:szCs w:val="28"/>
          <w:lang w:val="uk-UA"/>
        </w:rPr>
        <w:t xml:space="preserve">комунальною власністю </w:t>
      </w:r>
      <w:r w:rsidR="00247656" w:rsidRPr="003C73FD">
        <w:rPr>
          <w:rFonts w:ascii="Times New Roman" w:hAnsi="Times New Roman" w:cs="Times New Roman"/>
          <w:sz w:val="28"/>
          <w:szCs w:val="28"/>
          <w:lang w:val="uk-UA"/>
        </w:rPr>
        <w:t xml:space="preserve">Слобожанської  </w:t>
      </w:r>
      <w:r w:rsidR="005B3B02">
        <w:rPr>
          <w:rFonts w:ascii="Times New Roman" w:hAnsi="Times New Roman" w:cs="Times New Roman"/>
          <w:sz w:val="28"/>
          <w:szCs w:val="28"/>
          <w:lang w:val="uk-UA"/>
        </w:rPr>
        <w:t>міської</w:t>
      </w:r>
      <w:r w:rsidR="00247656" w:rsidRPr="003C73FD">
        <w:rPr>
          <w:rFonts w:ascii="Times New Roman" w:hAnsi="Times New Roman" w:cs="Times New Roman"/>
          <w:sz w:val="28"/>
          <w:szCs w:val="28"/>
          <w:lang w:val="uk-UA"/>
        </w:rPr>
        <w:t xml:space="preserve"> </w:t>
      </w:r>
      <w:r w:rsidR="00BB4D36" w:rsidRPr="003C73FD">
        <w:rPr>
          <w:rFonts w:ascii="Times New Roman" w:hAnsi="Times New Roman" w:cs="Times New Roman"/>
          <w:sz w:val="28"/>
          <w:szCs w:val="28"/>
          <w:lang w:val="uk-UA"/>
        </w:rPr>
        <w:t>ради Чугуївського району Харківської області</w:t>
      </w:r>
      <w:r w:rsidRPr="003C73FD">
        <w:rPr>
          <w:rFonts w:ascii="Times New Roman" w:hAnsi="Times New Roman" w:cs="Times New Roman"/>
          <w:color w:val="000000"/>
          <w:sz w:val="28"/>
          <w:szCs w:val="28"/>
          <w:lang w:val="uk-UA"/>
        </w:rPr>
        <w:t xml:space="preserve">, </w:t>
      </w:r>
      <w:r w:rsidR="00704739" w:rsidRPr="003C73FD">
        <w:rPr>
          <w:rFonts w:ascii="Times New Roman" w:hAnsi="Times New Roman" w:cs="Times New Roman"/>
          <w:sz w:val="28"/>
          <w:szCs w:val="28"/>
          <w:lang w:val="uk-UA"/>
        </w:rPr>
        <w:t xml:space="preserve">підпорядкований </w:t>
      </w:r>
      <w:r w:rsidR="00704739" w:rsidRPr="003C73FD">
        <w:rPr>
          <w:rFonts w:ascii="Times New Roman" w:hAnsi="Times New Roman" w:cs="Times New Roman"/>
          <w:kern w:val="1"/>
          <w:sz w:val="28"/>
          <w:szCs w:val="28"/>
          <w:lang w:val="uk-UA"/>
        </w:rPr>
        <w:t xml:space="preserve">Відділу культури, туризму, молоді та спорту Слобожанської </w:t>
      </w:r>
      <w:r w:rsidR="005B3B02">
        <w:rPr>
          <w:rFonts w:ascii="Times New Roman" w:hAnsi="Times New Roman" w:cs="Times New Roman"/>
          <w:kern w:val="1"/>
          <w:sz w:val="28"/>
          <w:szCs w:val="28"/>
          <w:lang w:val="uk-UA"/>
        </w:rPr>
        <w:t>міської</w:t>
      </w:r>
      <w:r w:rsidR="00704739" w:rsidRPr="003C73FD">
        <w:rPr>
          <w:rFonts w:ascii="Times New Roman" w:hAnsi="Times New Roman" w:cs="Times New Roman"/>
          <w:kern w:val="1"/>
          <w:sz w:val="28"/>
          <w:szCs w:val="28"/>
          <w:lang w:val="uk-UA"/>
        </w:rPr>
        <w:t xml:space="preserve"> ради Чугуївського району Харківської област</w:t>
      </w:r>
      <w:r w:rsidR="00BF787E" w:rsidRPr="003C73FD">
        <w:rPr>
          <w:rFonts w:ascii="Times New Roman" w:hAnsi="Times New Roman" w:cs="Times New Roman"/>
          <w:kern w:val="1"/>
          <w:sz w:val="28"/>
          <w:szCs w:val="28"/>
          <w:lang w:val="uk-UA"/>
        </w:rPr>
        <w:t>і</w:t>
      </w:r>
      <w:r w:rsidR="00704739" w:rsidRPr="003C73FD">
        <w:rPr>
          <w:rFonts w:ascii="Times New Roman" w:hAnsi="Times New Roman" w:cs="Times New Roman"/>
          <w:color w:val="000000"/>
          <w:sz w:val="28"/>
          <w:szCs w:val="28"/>
          <w:lang w:val="uk-UA"/>
        </w:rPr>
        <w:t>.</w:t>
      </w:r>
    </w:p>
    <w:p w14:paraId="5F0FC3AF" w14:textId="3F4A2D46" w:rsidR="00BF787E" w:rsidRPr="003C73FD" w:rsidRDefault="00BB4D36" w:rsidP="00BF787E">
      <w:pPr>
        <w:tabs>
          <w:tab w:val="left" w:pos="567"/>
          <w:tab w:val="left" w:pos="9497"/>
        </w:tabs>
        <w:suppressAutoHyphens w:val="0"/>
        <w:autoSpaceDE w:val="0"/>
        <w:autoSpaceDN w:val="0"/>
        <w:adjustRightInd w:val="0"/>
        <w:spacing w:before="120" w:after="120"/>
        <w:ind w:firstLine="851"/>
        <w:jc w:val="both"/>
        <w:rPr>
          <w:rFonts w:eastAsiaTheme="minorHAnsi"/>
          <w:sz w:val="28"/>
          <w:szCs w:val="28"/>
          <w:highlight w:val="yellow"/>
          <w:lang w:eastAsia="en-US"/>
        </w:rPr>
      </w:pPr>
      <w:r w:rsidRPr="003C73FD">
        <w:rPr>
          <w:rFonts w:eastAsiaTheme="minorHAnsi"/>
          <w:sz w:val="28"/>
          <w:szCs w:val="28"/>
          <w:lang w:eastAsia="en-US"/>
        </w:rPr>
        <w:t xml:space="preserve">1.3. </w:t>
      </w:r>
      <w:r w:rsidR="00552DDA" w:rsidRPr="003C73FD">
        <w:rPr>
          <w:rFonts w:eastAsiaTheme="minorHAnsi"/>
          <w:sz w:val="28"/>
          <w:szCs w:val="28"/>
          <w:lang w:eastAsia="en-US"/>
        </w:rPr>
        <w:t>Комунальний заклад «</w:t>
      </w:r>
      <w:r w:rsidRPr="003C73FD">
        <w:rPr>
          <w:rFonts w:eastAsiaTheme="minorHAnsi"/>
          <w:sz w:val="28"/>
          <w:szCs w:val="28"/>
          <w:lang w:eastAsia="en-US"/>
        </w:rPr>
        <w:t xml:space="preserve">Лиманський </w:t>
      </w:r>
      <w:r w:rsidR="0086334F" w:rsidRPr="003C73FD">
        <w:rPr>
          <w:rFonts w:eastAsiaTheme="minorHAnsi"/>
          <w:sz w:val="28"/>
          <w:szCs w:val="28"/>
          <w:lang w:eastAsia="en-US"/>
        </w:rPr>
        <w:t xml:space="preserve">сільський </w:t>
      </w:r>
      <w:r w:rsidRPr="003C73FD">
        <w:rPr>
          <w:rFonts w:eastAsiaTheme="minorHAnsi"/>
          <w:sz w:val="28"/>
          <w:szCs w:val="28"/>
          <w:lang w:eastAsia="en-US"/>
        </w:rPr>
        <w:t>б</w:t>
      </w:r>
      <w:r w:rsidR="00552DDA" w:rsidRPr="003C73FD">
        <w:rPr>
          <w:rFonts w:eastAsiaTheme="minorHAnsi"/>
          <w:sz w:val="28"/>
          <w:szCs w:val="28"/>
          <w:lang w:eastAsia="en-US"/>
        </w:rPr>
        <w:t xml:space="preserve">удинок культури» </w:t>
      </w:r>
      <w:r w:rsidR="005B3B02" w:rsidRPr="005B3B02">
        <w:rPr>
          <w:rFonts w:eastAsiaTheme="minorHAnsi"/>
          <w:sz w:val="28"/>
          <w:szCs w:val="28"/>
          <w:lang w:eastAsia="en-US"/>
        </w:rPr>
        <w:t xml:space="preserve">Слобожанської міської ради </w:t>
      </w:r>
      <w:r w:rsidRPr="003C73FD">
        <w:rPr>
          <w:sz w:val="28"/>
          <w:szCs w:val="28"/>
        </w:rPr>
        <w:t>Чугуївського району Харківської області</w:t>
      </w:r>
      <w:r w:rsidRPr="003C73FD">
        <w:rPr>
          <w:rFonts w:eastAsiaTheme="minorHAnsi"/>
          <w:color w:val="000000"/>
          <w:sz w:val="28"/>
          <w:szCs w:val="28"/>
          <w:lang w:eastAsia="en-US"/>
        </w:rPr>
        <w:t xml:space="preserve"> </w:t>
      </w:r>
      <w:r w:rsidR="00552DDA" w:rsidRPr="003C73FD">
        <w:rPr>
          <w:rFonts w:eastAsiaTheme="minorHAnsi"/>
          <w:sz w:val="28"/>
          <w:szCs w:val="28"/>
          <w:lang w:eastAsia="en-US"/>
        </w:rPr>
        <w:t>створен</w:t>
      </w:r>
      <w:r w:rsidR="00BF787E" w:rsidRPr="003C73FD">
        <w:rPr>
          <w:rFonts w:eastAsiaTheme="minorHAnsi"/>
          <w:sz w:val="28"/>
          <w:szCs w:val="28"/>
          <w:lang w:eastAsia="en-US"/>
        </w:rPr>
        <w:t>о</w:t>
      </w:r>
      <w:r w:rsidR="00552DDA" w:rsidRPr="003C73FD">
        <w:rPr>
          <w:rFonts w:eastAsiaTheme="minorHAnsi"/>
          <w:sz w:val="28"/>
          <w:szCs w:val="28"/>
          <w:lang w:eastAsia="en-US"/>
        </w:rPr>
        <w:t xml:space="preserve"> </w:t>
      </w:r>
      <w:r w:rsidR="00BF787E" w:rsidRPr="003C73FD">
        <w:rPr>
          <w:rFonts w:eastAsiaTheme="minorHAnsi"/>
          <w:sz w:val="28"/>
          <w:szCs w:val="28"/>
          <w:lang w:eastAsia="en-US"/>
        </w:rPr>
        <w:t xml:space="preserve">рішенням VIII сесії </w:t>
      </w:r>
      <w:r w:rsidR="00BF787E" w:rsidRPr="003C73FD">
        <w:rPr>
          <w:sz w:val="28"/>
          <w:szCs w:val="28"/>
        </w:rPr>
        <w:t>Слобожанської селищної ради Чугуївського району Харківської області</w:t>
      </w:r>
      <w:r w:rsidR="00BF787E" w:rsidRPr="003C73FD">
        <w:rPr>
          <w:rFonts w:eastAsiaTheme="minorHAnsi"/>
          <w:sz w:val="28"/>
          <w:szCs w:val="28"/>
          <w:lang w:eastAsia="en-US"/>
        </w:rPr>
        <w:t xml:space="preserve"> ради VIII скликання від 18 березня 2021 року № </w:t>
      </w:r>
      <w:r w:rsidR="00DE62FF" w:rsidRPr="00DE62FF">
        <w:rPr>
          <w:rFonts w:eastAsiaTheme="minorHAnsi"/>
          <w:sz w:val="28"/>
          <w:szCs w:val="28"/>
          <w:lang w:eastAsia="en-US"/>
        </w:rPr>
        <w:t>247</w:t>
      </w:r>
      <w:r w:rsidR="00BF787E" w:rsidRPr="003C73FD">
        <w:rPr>
          <w:rFonts w:eastAsiaTheme="minorHAnsi"/>
          <w:sz w:val="28"/>
          <w:szCs w:val="28"/>
          <w:lang w:eastAsia="en-US"/>
        </w:rPr>
        <w:t>-VIII.</w:t>
      </w:r>
    </w:p>
    <w:p w14:paraId="7AD30A08" w14:textId="003A678C" w:rsidR="00552DDA" w:rsidRPr="003C73FD" w:rsidRDefault="00552DDA" w:rsidP="00552DDA">
      <w:pPr>
        <w:pStyle w:val="a6"/>
        <w:spacing w:before="120" w:after="120"/>
        <w:ind w:firstLine="851"/>
        <w:rPr>
          <w:szCs w:val="28"/>
        </w:rPr>
      </w:pPr>
      <w:r w:rsidRPr="003C73FD">
        <w:rPr>
          <w:szCs w:val="28"/>
        </w:rPr>
        <w:t>1.</w:t>
      </w:r>
      <w:r w:rsidR="00981C24" w:rsidRPr="003C73FD">
        <w:rPr>
          <w:szCs w:val="28"/>
        </w:rPr>
        <w:t>4</w:t>
      </w:r>
      <w:r w:rsidRPr="003C73FD">
        <w:rPr>
          <w:szCs w:val="28"/>
        </w:rPr>
        <w:t xml:space="preserve">. </w:t>
      </w:r>
      <w:r w:rsidRPr="003C73FD">
        <w:rPr>
          <w:kern w:val="1"/>
          <w:szCs w:val="28"/>
        </w:rPr>
        <w:t>В</w:t>
      </w:r>
      <w:r w:rsidRPr="003C73FD">
        <w:rPr>
          <w:szCs w:val="28"/>
        </w:rPr>
        <w:t xml:space="preserve">ищий орган управління є Засновник – Слобожанська </w:t>
      </w:r>
      <w:r w:rsidR="009C0675">
        <w:rPr>
          <w:szCs w:val="28"/>
        </w:rPr>
        <w:t xml:space="preserve">міська </w:t>
      </w:r>
      <w:r w:rsidRPr="003C73FD">
        <w:rPr>
          <w:szCs w:val="28"/>
        </w:rPr>
        <w:t xml:space="preserve">рада Чугуївського району Харківської області, виконавчий орган управління є </w:t>
      </w:r>
      <w:r w:rsidRPr="003C73FD">
        <w:rPr>
          <w:kern w:val="1"/>
          <w:szCs w:val="28"/>
        </w:rPr>
        <w:t xml:space="preserve">Відділ культури, туризму, молоді та спорту Слобожанської </w:t>
      </w:r>
      <w:r w:rsidR="009C0675">
        <w:rPr>
          <w:kern w:val="1"/>
          <w:szCs w:val="28"/>
        </w:rPr>
        <w:t>міської</w:t>
      </w:r>
      <w:r w:rsidRPr="003C73FD">
        <w:rPr>
          <w:kern w:val="1"/>
          <w:szCs w:val="28"/>
        </w:rPr>
        <w:t xml:space="preserve"> ради Чугуївського району Харківської області</w:t>
      </w:r>
      <w:r w:rsidRPr="003C73FD">
        <w:rPr>
          <w:szCs w:val="28"/>
        </w:rPr>
        <w:t xml:space="preserve"> (далі – Орган управління).</w:t>
      </w:r>
    </w:p>
    <w:p w14:paraId="0D34BF9C" w14:textId="77777777" w:rsidR="00B62217" w:rsidRPr="003C73FD" w:rsidRDefault="00B62217" w:rsidP="00B62217">
      <w:pPr>
        <w:pStyle w:val="ae"/>
        <w:spacing w:before="120" w:after="120"/>
        <w:ind w:left="851"/>
        <w:jc w:val="both"/>
        <w:rPr>
          <w:rFonts w:ascii="Times New Roman" w:hAnsi="Times New Roman"/>
          <w:sz w:val="28"/>
          <w:szCs w:val="28"/>
        </w:rPr>
      </w:pPr>
      <w:r w:rsidRPr="003C73FD">
        <w:rPr>
          <w:rFonts w:ascii="Times New Roman" w:hAnsi="Times New Roman"/>
          <w:sz w:val="28"/>
          <w:szCs w:val="28"/>
        </w:rPr>
        <w:t xml:space="preserve">1.5. </w:t>
      </w:r>
      <w:r w:rsidR="00034ADE" w:rsidRPr="003C73FD">
        <w:rPr>
          <w:rFonts w:ascii="Times New Roman" w:hAnsi="Times New Roman"/>
          <w:sz w:val="28"/>
          <w:szCs w:val="28"/>
        </w:rPr>
        <w:t>В</w:t>
      </w:r>
      <w:r w:rsidRPr="003C73FD">
        <w:rPr>
          <w:rFonts w:ascii="Times New Roman" w:hAnsi="Times New Roman"/>
          <w:sz w:val="28"/>
          <w:szCs w:val="28"/>
        </w:rPr>
        <w:t xml:space="preserve"> </w:t>
      </w:r>
      <w:r w:rsidR="00034ADE" w:rsidRPr="003C73FD">
        <w:rPr>
          <w:rFonts w:ascii="Times New Roman" w:hAnsi="Times New Roman"/>
          <w:sz w:val="28"/>
          <w:szCs w:val="28"/>
        </w:rPr>
        <w:t xml:space="preserve">склад </w:t>
      </w:r>
      <w:r w:rsidR="009911E9" w:rsidRPr="003C73FD">
        <w:rPr>
          <w:rFonts w:ascii="Times New Roman" w:hAnsi="Times New Roman"/>
          <w:sz w:val="28"/>
          <w:szCs w:val="28"/>
        </w:rPr>
        <w:t>З</w:t>
      </w:r>
      <w:r w:rsidR="00034ADE" w:rsidRPr="003C73FD">
        <w:rPr>
          <w:rFonts w:ascii="Times New Roman" w:hAnsi="Times New Roman"/>
          <w:sz w:val="28"/>
          <w:szCs w:val="28"/>
        </w:rPr>
        <w:t xml:space="preserve">акладу входять </w:t>
      </w:r>
      <w:r w:rsidRPr="003C73FD">
        <w:rPr>
          <w:rFonts w:ascii="Times New Roman" w:hAnsi="Times New Roman"/>
          <w:sz w:val="28"/>
          <w:szCs w:val="28"/>
        </w:rPr>
        <w:t xml:space="preserve">відділи: </w:t>
      </w:r>
    </w:p>
    <w:p w14:paraId="3BA769F6" w14:textId="42B62DA5" w:rsidR="00B62217" w:rsidRPr="003C73FD" w:rsidRDefault="00B62217" w:rsidP="00B62217">
      <w:pPr>
        <w:pStyle w:val="ae"/>
        <w:numPr>
          <w:ilvl w:val="0"/>
          <w:numId w:val="2"/>
        </w:numPr>
        <w:spacing w:before="120" w:after="120"/>
        <w:ind w:left="0" w:firstLine="851"/>
        <w:jc w:val="both"/>
        <w:rPr>
          <w:rFonts w:ascii="Times New Roman" w:hAnsi="Times New Roman"/>
          <w:sz w:val="28"/>
          <w:szCs w:val="28"/>
        </w:rPr>
      </w:pPr>
      <w:r w:rsidRPr="003C73FD">
        <w:rPr>
          <w:rFonts w:ascii="Times New Roman" w:hAnsi="Times New Roman"/>
          <w:sz w:val="28"/>
          <w:szCs w:val="28"/>
        </w:rPr>
        <w:t>Відділ «Нижньобишкинський сільський будинок культури», за адресою: 634</w:t>
      </w:r>
      <w:r w:rsidR="00C63363">
        <w:rPr>
          <w:rFonts w:ascii="Times New Roman" w:hAnsi="Times New Roman"/>
          <w:sz w:val="28"/>
          <w:szCs w:val="28"/>
        </w:rPr>
        <w:t>5</w:t>
      </w:r>
      <w:r w:rsidRPr="003C73FD">
        <w:rPr>
          <w:rFonts w:ascii="Times New Roman" w:hAnsi="Times New Roman"/>
          <w:sz w:val="28"/>
          <w:szCs w:val="28"/>
        </w:rPr>
        <w:t>3, Харківська область, Чугуївський район, с. Нижній Бишкин, вул. 40 років Перемоги, б. 26.</w:t>
      </w:r>
    </w:p>
    <w:p w14:paraId="2098D53D" w14:textId="749680EA" w:rsidR="00B62217" w:rsidRDefault="00B62217" w:rsidP="00B62217">
      <w:pPr>
        <w:pStyle w:val="ae"/>
        <w:numPr>
          <w:ilvl w:val="0"/>
          <w:numId w:val="2"/>
        </w:numPr>
        <w:spacing w:before="120" w:after="120"/>
        <w:ind w:left="0" w:firstLine="851"/>
        <w:jc w:val="both"/>
        <w:rPr>
          <w:rFonts w:ascii="Times New Roman" w:hAnsi="Times New Roman"/>
          <w:sz w:val="28"/>
          <w:szCs w:val="28"/>
        </w:rPr>
      </w:pPr>
      <w:r w:rsidRPr="003C73FD">
        <w:rPr>
          <w:rFonts w:ascii="Times New Roman" w:hAnsi="Times New Roman"/>
          <w:sz w:val="28"/>
          <w:szCs w:val="28"/>
        </w:rPr>
        <w:t>Відділ «Черкаськобишкинський сільський клуб», за адресою: 634</w:t>
      </w:r>
      <w:r w:rsidR="00C63363">
        <w:rPr>
          <w:rFonts w:ascii="Times New Roman" w:hAnsi="Times New Roman"/>
          <w:sz w:val="28"/>
          <w:szCs w:val="28"/>
        </w:rPr>
        <w:t>5</w:t>
      </w:r>
      <w:r w:rsidRPr="003C73FD">
        <w:rPr>
          <w:rFonts w:ascii="Times New Roman" w:hAnsi="Times New Roman"/>
          <w:sz w:val="28"/>
          <w:szCs w:val="28"/>
        </w:rPr>
        <w:t>3, Харківська область, Чугуївський район, с. Черкаський Бишкин, вул. Миру, б. 61-г.</w:t>
      </w:r>
    </w:p>
    <w:p w14:paraId="47E412FA" w14:textId="377C36C2" w:rsidR="00A9445D" w:rsidRPr="00A9445D" w:rsidRDefault="00A9445D" w:rsidP="00A9445D">
      <w:pPr>
        <w:spacing w:before="120" w:after="120"/>
        <w:ind w:firstLine="993"/>
        <w:jc w:val="both"/>
        <w:rPr>
          <w:sz w:val="28"/>
          <w:szCs w:val="28"/>
        </w:rPr>
      </w:pPr>
      <w:bookmarkStart w:id="1" w:name="_Hlk202431733"/>
      <w:r w:rsidRPr="00813AE2">
        <w:rPr>
          <w:sz w:val="28"/>
          <w:szCs w:val="28"/>
        </w:rPr>
        <w:t>Відділи діють згідно з Положення, які затверджує директор Закладу.</w:t>
      </w:r>
    </w:p>
    <w:bookmarkEnd w:id="1"/>
    <w:p w14:paraId="4739066D" w14:textId="2F0473ED" w:rsidR="009C0675" w:rsidRPr="009C0675" w:rsidRDefault="00552DDA" w:rsidP="009C0675">
      <w:pPr>
        <w:pStyle w:val="a6"/>
        <w:spacing w:before="120" w:after="120"/>
        <w:ind w:firstLine="851"/>
        <w:rPr>
          <w:szCs w:val="28"/>
        </w:rPr>
      </w:pPr>
      <w:r w:rsidRPr="003C73FD">
        <w:rPr>
          <w:szCs w:val="28"/>
        </w:rPr>
        <w:t>1.</w:t>
      </w:r>
      <w:r w:rsidR="00B62217" w:rsidRPr="003C73FD">
        <w:rPr>
          <w:szCs w:val="28"/>
        </w:rPr>
        <w:t>6</w:t>
      </w:r>
      <w:r w:rsidRPr="003C73FD">
        <w:rPr>
          <w:szCs w:val="28"/>
        </w:rPr>
        <w:t xml:space="preserve">. </w:t>
      </w:r>
      <w:r w:rsidR="009C0675" w:rsidRPr="009C0675">
        <w:rPr>
          <w:szCs w:val="28"/>
        </w:rPr>
        <w:t>Заклад у своїй діяльності керується Конституцією і законами України, актами Президента України, Кабінету Міністрів України, іншими діючими нормативними актами, рішеннями міської ради та її виконавчого комітету, розпорядженням Слобожанського міського голови, наказами начальника Відділу культури, туризму, молоді та спорту Слобожанської міської ради, цим Статутом.</w:t>
      </w:r>
    </w:p>
    <w:p w14:paraId="0D631BA9" w14:textId="71B85B09" w:rsidR="00981C24" w:rsidRPr="003C73FD" w:rsidRDefault="00552DDA" w:rsidP="009C0675">
      <w:pPr>
        <w:pStyle w:val="a6"/>
        <w:spacing w:before="120" w:after="120"/>
        <w:ind w:firstLine="851"/>
        <w:rPr>
          <w:b/>
          <w:kern w:val="1"/>
          <w:szCs w:val="28"/>
        </w:rPr>
      </w:pPr>
      <w:r w:rsidRPr="003C73FD">
        <w:rPr>
          <w:spacing w:val="6"/>
          <w:szCs w:val="28"/>
        </w:rPr>
        <w:t>1.</w:t>
      </w:r>
      <w:r w:rsidR="00B62217" w:rsidRPr="003C73FD">
        <w:rPr>
          <w:spacing w:val="6"/>
          <w:szCs w:val="28"/>
        </w:rPr>
        <w:t>7</w:t>
      </w:r>
      <w:r w:rsidRPr="003C73FD">
        <w:rPr>
          <w:spacing w:val="6"/>
          <w:szCs w:val="28"/>
        </w:rPr>
        <w:t xml:space="preserve">. Заклад може входити, зберігаючи юридичну самостійність до </w:t>
      </w:r>
      <w:r w:rsidRPr="003C73FD">
        <w:rPr>
          <w:szCs w:val="28"/>
        </w:rPr>
        <w:t xml:space="preserve">складу культурно-мистецьких, соціально-культурних комплексів, центрів культури і дозвілля, інших подібних об'єднань, спільна </w:t>
      </w:r>
      <w:r w:rsidRPr="003C73FD">
        <w:rPr>
          <w:spacing w:val="-1"/>
          <w:szCs w:val="28"/>
        </w:rPr>
        <w:t xml:space="preserve">діяльність яких регулюється окремими положеннями та договірними </w:t>
      </w:r>
      <w:r w:rsidRPr="003C73FD">
        <w:rPr>
          <w:spacing w:val="-5"/>
          <w:szCs w:val="28"/>
        </w:rPr>
        <w:t>відносинами.</w:t>
      </w:r>
      <w:r w:rsidR="00981C24" w:rsidRPr="003C73FD">
        <w:rPr>
          <w:b/>
          <w:kern w:val="1"/>
          <w:szCs w:val="28"/>
        </w:rPr>
        <w:br w:type="page"/>
      </w:r>
    </w:p>
    <w:p w14:paraId="2E28CDC8" w14:textId="77777777" w:rsidR="00552DDA" w:rsidRPr="003C73FD" w:rsidRDefault="00552DDA" w:rsidP="00552DDA">
      <w:pPr>
        <w:spacing w:before="120" w:after="120"/>
        <w:ind w:firstLine="851"/>
        <w:jc w:val="center"/>
        <w:rPr>
          <w:b/>
          <w:kern w:val="1"/>
          <w:sz w:val="28"/>
          <w:szCs w:val="28"/>
        </w:rPr>
      </w:pPr>
      <w:r w:rsidRPr="003C73FD">
        <w:rPr>
          <w:b/>
          <w:kern w:val="1"/>
          <w:sz w:val="28"/>
          <w:szCs w:val="28"/>
        </w:rPr>
        <w:lastRenderedPageBreak/>
        <w:t>2. ЮРИДИЧНИЙ СТАТУС</w:t>
      </w:r>
    </w:p>
    <w:p w14:paraId="6E6B2BA6" w14:textId="77777777" w:rsidR="0047549B" w:rsidRPr="003C73FD" w:rsidRDefault="0047549B" w:rsidP="0047549B">
      <w:pPr>
        <w:ind w:firstLine="851"/>
        <w:jc w:val="both"/>
        <w:rPr>
          <w:sz w:val="28"/>
          <w:szCs w:val="28"/>
          <w:lang w:eastAsia="uk-UA"/>
        </w:rPr>
      </w:pPr>
      <w:r w:rsidRPr="003C73FD">
        <w:rPr>
          <w:sz w:val="28"/>
          <w:szCs w:val="28"/>
        </w:rPr>
        <w:t xml:space="preserve">2.1. Заклад є комунальною організацією (установа, заклад), юридичною особою, має власний ідентифікаційний номер, бланк із власними реквізитами, печатку. </w:t>
      </w:r>
    </w:p>
    <w:p w14:paraId="20766FC6" w14:textId="1E77E134" w:rsidR="00552DDA" w:rsidRPr="003C73FD" w:rsidRDefault="00552DDA" w:rsidP="000C4C86">
      <w:pPr>
        <w:spacing w:before="120" w:after="120"/>
        <w:ind w:firstLine="851"/>
        <w:jc w:val="both"/>
        <w:rPr>
          <w:kern w:val="1"/>
          <w:sz w:val="28"/>
          <w:szCs w:val="28"/>
        </w:rPr>
      </w:pPr>
      <w:r w:rsidRPr="003C73FD">
        <w:rPr>
          <w:sz w:val="28"/>
          <w:szCs w:val="28"/>
        </w:rPr>
        <w:t xml:space="preserve">2.2. Бухгалтерський облік, планування та оплата видатків на забезпечення діяльності та утримання Закладу, здійснюється централізованою бухгалтерією Відділу </w:t>
      </w:r>
      <w:r w:rsidRPr="003C73FD">
        <w:rPr>
          <w:kern w:val="1"/>
          <w:sz w:val="28"/>
          <w:szCs w:val="28"/>
        </w:rPr>
        <w:t xml:space="preserve">культури, туризму, молоді та спорту Слобожанської </w:t>
      </w:r>
      <w:r w:rsidR="00690A6B">
        <w:rPr>
          <w:kern w:val="1"/>
          <w:sz w:val="28"/>
          <w:szCs w:val="28"/>
        </w:rPr>
        <w:t>міської</w:t>
      </w:r>
      <w:r w:rsidRPr="003C73FD">
        <w:rPr>
          <w:kern w:val="1"/>
          <w:sz w:val="28"/>
          <w:szCs w:val="28"/>
        </w:rPr>
        <w:t xml:space="preserve"> ради Чугуївського району Харківської області.</w:t>
      </w:r>
    </w:p>
    <w:p w14:paraId="7AAACB21" w14:textId="77777777" w:rsidR="00E545A3" w:rsidRPr="003C73FD" w:rsidRDefault="00052313" w:rsidP="00E545A3">
      <w:pPr>
        <w:spacing w:before="120" w:after="120"/>
        <w:ind w:firstLine="851"/>
        <w:jc w:val="both"/>
        <w:rPr>
          <w:sz w:val="28"/>
          <w:szCs w:val="28"/>
        </w:rPr>
      </w:pPr>
      <w:r w:rsidRPr="003C73FD">
        <w:rPr>
          <w:sz w:val="28"/>
          <w:szCs w:val="28"/>
        </w:rPr>
        <w:t>2.3</w:t>
      </w:r>
      <w:r w:rsidR="00E545A3" w:rsidRPr="003C73FD">
        <w:rPr>
          <w:sz w:val="28"/>
          <w:szCs w:val="28"/>
        </w:rPr>
        <w:t xml:space="preserve">. Повне найменування юридичної особи: </w:t>
      </w:r>
    </w:p>
    <w:p w14:paraId="053FA6C8" w14:textId="13F2EF3D" w:rsidR="00E545A3" w:rsidRPr="003C73FD" w:rsidRDefault="00E545A3" w:rsidP="00E545A3">
      <w:pPr>
        <w:spacing w:before="120" w:after="120"/>
        <w:ind w:firstLine="851"/>
        <w:jc w:val="both"/>
        <w:rPr>
          <w:sz w:val="28"/>
          <w:szCs w:val="28"/>
        </w:rPr>
      </w:pPr>
      <w:r w:rsidRPr="003C73FD">
        <w:rPr>
          <w:sz w:val="28"/>
          <w:szCs w:val="28"/>
        </w:rPr>
        <w:t xml:space="preserve">Комунальний заклад «Лиманський </w:t>
      </w:r>
      <w:r w:rsidR="0086334F" w:rsidRPr="003C73FD">
        <w:rPr>
          <w:rFonts w:eastAsiaTheme="minorHAnsi"/>
          <w:sz w:val="28"/>
          <w:szCs w:val="28"/>
          <w:lang w:eastAsia="en-US"/>
        </w:rPr>
        <w:t>сільський</w:t>
      </w:r>
      <w:r w:rsidR="0086334F" w:rsidRPr="003C73FD">
        <w:rPr>
          <w:sz w:val="28"/>
          <w:szCs w:val="28"/>
        </w:rPr>
        <w:t xml:space="preserve"> </w:t>
      </w:r>
      <w:r w:rsidRPr="003C73FD">
        <w:rPr>
          <w:sz w:val="28"/>
          <w:szCs w:val="28"/>
        </w:rPr>
        <w:t xml:space="preserve">будинок культури» Слобожанської </w:t>
      </w:r>
      <w:r w:rsidR="009C0675">
        <w:rPr>
          <w:sz w:val="28"/>
          <w:szCs w:val="28"/>
        </w:rPr>
        <w:t>міської</w:t>
      </w:r>
      <w:r w:rsidRPr="003C73FD">
        <w:rPr>
          <w:sz w:val="28"/>
          <w:szCs w:val="28"/>
        </w:rPr>
        <w:t xml:space="preserve"> ради Чугуївського району Харківської області.</w:t>
      </w:r>
    </w:p>
    <w:p w14:paraId="75EDE872" w14:textId="77777777" w:rsidR="00E545A3" w:rsidRPr="003C73FD" w:rsidRDefault="00052313" w:rsidP="00E545A3">
      <w:pPr>
        <w:spacing w:before="120" w:after="120"/>
        <w:ind w:firstLine="851"/>
        <w:jc w:val="both"/>
        <w:rPr>
          <w:sz w:val="28"/>
          <w:szCs w:val="28"/>
        </w:rPr>
      </w:pPr>
      <w:r w:rsidRPr="003C73FD">
        <w:rPr>
          <w:sz w:val="28"/>
          <w:szCs w:val="28"/>
        </w:rPr>
        <w:t>2.4</w:t>
      </w:r>
      <w:r w:rsidR="00E545A3" w:rsidRPr="003C73FD">
        <w:rPr>
          <w:sz w:val="28"/>
          <w:szCs w:val="28"/>
        </w:rPr>
        <w:t xml:space="preserve">. Скорочене найменування юридичної особи: КЗ «Лиманський </w:t>
      </w:r>
      <w:r w:rsidR="0086334F" w:rsidRPr="003C73FD">
        <w:rPr>
          <w:rFonts w:eastAsiaTheme="minorHAnsi"/>
          <w:sz w:val="28"/>
          <w:szCs w:val="28"/>
          <w:lang w:eastAsia="en-US"/>
        </w:rPr>
        <w:t>сільський</w:t>
      </w:r>
      <w:r w:rsidR="0086334F" w:rsidRPr="003C73FD">
        <w:rPr>
          <w:sz w:val="28"/>
          <w:szCs w:val="28"/>
        </w:rPr>
        <w:t xml:space="preserve"> </w:t>
      </w:r>
      <w:r w:rsidR="006660D7" w:rsidRPr="003C73FD">
        <w:rPr>
          <w:sz w:val="28"/>
          <w:szCs w:val="28"/>
        </w:rPr>
        <w:t>будинок культури</w:t>
      </w:r>
      <w:r w:rsidR="00E545A3" w:rsidRPr="003C73FD">
        <w:rPr>
          <w:sz w:val="28"/>
          <w:szCs w:val="28"/>
        </w:rPr>
        <w:t>».</w:t>
      </w:r>
    </w:p>
    <w:p w14:paraId="42FB5A8B" w14:textId="623C44A5" w:rsidR="00E545A3" w:rsidRPr="003C73FD" w:rsidRDefault="00E545A3" w:rsidP="00E545A3">
      <w:pPr>
        <w:spacing w:before="120" w:after="120"/>
        <w:ind w:firstLine="851"/>
        <w:jc w:val="both"/>
        <w:rPr>
          <w:sz w:val="28"/>
          <w:szCs w:val="28"/>
        </w:rPr>
      </w:pPr>
      <w:r w:rsidRPr="003C73FD">
        <w:rPr>
          <w:sz w:val="28"/>
          <w:szCs w:val="28"/>
        </w:rPr>
        <w:t>2.</w:t>
      </w:r>
      <w:r w:rsidR="00052313" w:rsidRPr="003C73FD">
        <w:rPr>
          <w:sz w:val="28"/>
          <w:szCs w:val="28"/>
        </w:rPr>
        <w:t>5</w:t>
      </w:r>
      <w:r w:rsidRPr="003C73FD">
        <w:rPr>
          <w:sz w:val="28"/>
          <w:szCs w:val="28"/>
        </w:rPr>
        <w:t>. Місце знаходження (юридична адреса) Закладу: 634</w:t>
      </w:r>
      <w:r w:rsidR="00547770" w:rsidRPr="003C73FD">
        <w:rPr>
          <w:sz w:val="28"/>
          <w:szCs w:val="28"/>
        </w:rPr>
        <w:t>6</w:t>
      </w:r>
      <w:r w:rsidR="00B92588">
        <w:rPr>
          <w:sz w:val="28"/>
          <w:szCs w:val="28"/>
        </w:rPr>
        <w:t>3</w:t>
      </w:r>
      <w:r w:rsidRPr="003C73FD">
        <w:rPr>
          <w:sz w:val="28"/>
          <w:szCs w:val="28"/>
        </w:rPr>
        <w:t xml:space="preserve">, Харківська область, Чугуївський район, с. </w:t>
      </w:r>
      <w:r w:rsidR="00547770" w:rsidRPr="003C73FD">
        <w:rPr>
          <w:sz w:val="28"/>
          <w:szCs w:val="28"/>
        </w:rPr>
        <w:t>Лиман</w:t>
      </w:r>
      <w:r w:rsidRPr="003C73FD">
        <w:rPr>
          <w:sz w:val="28"/>
          <w:szCs w:val="28"/>
        </w:rPr>
        <w:t xml:space="preserve">, </w:t>
      </w:r>
      <w:r w:rsidR="00547770" w:rsidRPr="003C73FD">
        <w:rPr>
          <w:sz w:val="28"/>
          <w:szCs w:val="28"/>
        </w:rPr>
        <w:t>пл. Покровська</w:t>
      </w:r>
      <w:r w:rsidRPr="003C73FD">
        <w:rPr>
          <w:sz w:val="28"/>
          <w:szCs w:val="28"/>
        </w:rPr>
        <w:t xml:space="preserve">, б. </w:t>
      </w:r>
      <w:r w:rsidR="00547770" w:rsidRPr="003C73FD">
        <w:rPr>
          <w:sz w:val="28"/>
          <w:szCs w:val="28"/>
        </w:rPr>
        <w:t>5</w:t>
      </w:r>
      <w:r w:rsidRPr="003C73FD">
        <w:rPr>
          <w:sz w:val="28"/>
          <w:szCs w:val="28"/>
        </w:rPr>
        <w:t>.</w:t>
      </w:r>
    </w:p>
    <w:p w14:paraId="3FCD6D86" w14:textId="77777777" w:rsidR="00EE052D" w:rsidRPr="003C73FD" w:rsidRDefault="00EE052D" w:rsidP="00EE052D">
      <w:pPr>
        <w:shd w:val="clear" w:color="auto" w:fill="FFFFFF"/>
        <w:tabs>
          <w:tab w:val="left" w:pos="1136"/>
        </w:tabs>
        <w:spacing w:before="120" w:after="120"/>
        <w:ind w:firstLine="851"/>
        <w:jc w:val="both"/>
        <w:rPr>
          <w:spacing w:val="6"/>
          <w:kern w:val="1"/>
          <w:sz w:val="28"/>
          <w:szCs w:val="28"/>
        </w:rPr>
      </w:pPr>
      <w:r w:rsidRPr="003C73FD">
        <w:rPr>
          <w:sz w:val="28"/>
          <w:szCs w:val="28"/>
        </w:rPr>
        <w:t>2.6.</w:t>
      </w:r>
      <w:r w:rsidRPr="003C73FD">
        <w:rPr>
          <w:color w:val="000000"/>
          <w:sz w:val="28"/>
          <w:szCs w:val="28"/>
          <w:shd w:val="clear" w:color="auto" w:fill="FFFFFF"/>
        </w:rPr>
        <w:t xml:space="preserve"> </w:t>
      </w:r>
      <w:r w:rsidRPr="003C73FD">
        <w:rPr>
          <w:sz w:val="28"/>
          <w:szCs w:val="28"/>
        </w:rPr>
        <w:t xml:space="preserve">Для забезпечення діяльності Закладу Орган управління укладає передбачені </w:t>
      </w:r>
      <w:r w:rsidRPr="003C73FD">
        <w:rPr>
          <w:spacing w:val="6"/>
          <w:kern w:val="1"/>
          <w:sz w:val="28"/>
          <w:szCs w:val="28"/>
        </w:rPr>
        <w:t>законодавством види договорів, угод, контрактів та інших юридичних актів з юридичними і фізичними особами з урахуванням особливостей, визначених чинним законодавством.</w:t>
      </w:r>
    </w:p>
    <w:p w14:paraId="46EF7E27" w14:textId="77777777" w:rsidR="00EE052D" w:rsidRPr="003C73FD" w:rsidRDefault="00EE052D" w:rsidP="00EE052D">
      <w:pPr>
        <w:shd w:val="clear" w:color="auto" w:fill="FFFFFF"/>
        <w:tabs>
          <w:tab w:val="left" w:pos="1136"/>
        </w:tabs>
        <w:spacing w:before="120" w:after="120"/>
        <w:ind w:firstLine="851"/>
        <w:jc w:val="both"/>
        <w:rPr>
          <w:spacing w:val="9"/>
          <w:kern w:val="1"/>
          <w:sz w:val="28"/>
          <w:szCs w:val="28"/>
        </w:rPr>
      </w:pPr>
      <w:r w:rsidRPr="003C73FD">
        <w:rPr>
          <w:kern w:val="1"/>
          <w:sz w:val="28"/>
          <w:szCs w:val="28"/>
        </w:rPr>
        <w:t xml:space="preserve">2.7. Заклад має право </w:t>
      </w:r>
      <w:r w:rsidRPr="003C73FD">
        <w:rPr>
          <w:spacing w:val="6"/>
          <w:kern w:val="1"/>
          <w:sz w:val="28"/>
          <w:szCs w:val="28"/>
        </w:rPr>
        <w:t xml:space="preserve">набувати майнові та немайнові права, </w:t>
      </w:r>
      <w:r w:rsidRPr="003C73FD">
        <w:rPr>
          <w:spacing w:val="9"/>
          <w:kern w:val="1"/>
          <w:sz w:val="28"/>
          <w:szCs w:val="28"/>
        </w:rPr>
        <w:t>нести обов'язки, бути позивачем, відповідачем і третьою особою у судах будь-якої юрисдикції, а також у третейському суді.</w:t>
      </w:r>
    </w:p>
    <w:p w14:paraId="6CC77B27" w14:textId="77777777" w:rsidR="00EE052D" w:rsidRDefault="00EE052D" w:rsidP="00EE052D">
      <w:pPr>
        <w:spacing w:before="120" w:after="120"/>
        <w:ind w:firstLine="851"/>
        <w:jc w:val="both"/>
        <w:rPr>
          <w:spacing w:val="9"/>
          <w:kern w:val="1"/>
          <w:sz w:val="28"/>
          <w:szCs w:val="28"/>
        </w:rPr>
      </w:pPr>
      <w:r w:rsidRPr="003C73FD">
        <w:rPr>
          <w:sz w:val="28"/>
          <w:szCs w:val="28"/>
        </w:rPr>
        <w:t>2.8. Заклад</w:t>
      </w:r>
      <w:r w:rsidRPr="003C73FD">
        <w:rPr>
          <w:spacing w:val="16"/>
          <w:kern w:val="1"/>
          <w:sz w:val="28"/>
          <w:szCs w:val="28"/>
        </w:rPr>
        <w:t xml:space="preserve"> відповідає за своїми зобов'язаннями лише коштами, що </w:t>
      </w:r>
      <w:r w:rsidRPr="003C73FD">
        <w:rPr>
          <w:spacing w:val="5"/>
          <w:kern w:val="1"/>
          <w:sz w:val="28"/>
          <w:szCs w:val="28"/>
        </w:rPr>
        <w:t xml:space="preserve">перебувають у його розпорядженні. </w:t>
      </w:r>
      <w:r w:rsidRPr="003C73FD">
        <w:rPr>
          <w:sz w:val="28"/>
          <w:szCs w:val="28"/>
        </w:rPr>
        <w:t xml:space="preserve">Заклад </w:t>
      </w:r>
      <w:r w:rsidRPr="003C73FD">
        <w:rPr>
          <w:spacing w:val="7"/>
          <w:kern w:val="1"/>
          <w:sz w:val="28"/>
          <w:szCs w:val="28"/>
        </w:rPr>
        <w:t>не несе відповідальності за зобов'язаннями Засновника</w:t>
      </w:r>
      <w:r w:rsidRPr="003C73FD">
        <w:rPr>
          <w:kern w:val="1"/>
          <w:sz w:val="28"/>
          <w:szCs w:val="28"/>
        </w:rPr>
        <w:t xml:space="preserve">. Засновник не несе відповідальність за наслідки </w:t>
      </w:r>
      <w:r w:rsidRPr="003C73FD">
        <w:rPr>
          <w:spacing w:val="9"/>
          <w:kern w:val="1"/>
          <w:sz w:val="28"/>
          <w:szCs w:val="28"/>
        </w:rPr>
        <w:t xml:space="preserve">діяльності Закладу, крім випадків, передбачених законодавством України. </w:t>
      </w:r>
    </w:p>
    <w:p w14:paraId="5BC25699" w14:textId="30EF8940" w:rsidR="00813AE2" w:rsidRPr="00813AE2" w:rsidRDefault="00813AE2" w:rsidP="00813AE2">
      <w:pPr>
        <w:spacing w:before="120" w:after="120"/>
        <w:ind w:firstLine="851"/>
        <w:jc w:val="center"/>
        <w:rPr>
          <w:b/>
          <w:kern w:val="2"/>
          <w:sz w:val="28"/>
          <w:szCs w:val="28"/>
        </w:rPr>
      </w:pPr>
      <w:bookmarkStart w:id="2" w:name="_Hlk202428474"/>
      <w:r w:rsidRPr="00813AE2">
        <w:rPr>
          <w:b/>
          <w:kern w:val="2"/>
          <w:sz w:val="28"/>
          <w:szCs w:val="28"/>
        </w:rPr>
        <w:t>3. МЕТА ТА ОСНОВНІ ЗАВДАННЯ ТА СОЦІАЛЬНЕ ПРИЗНАЧЕННЯ ЗАКЛАДУ</w:t>
      </w:r>
    </w:p>
    <w:p w14:paraId="49810499" w14:textId="77777777" w:rsidR="00813AE2" w:rsidRPr="00813AE2" w:rsidRDefault="00813AE2" w:rsidP="00813AE2">
      <w:pPr>
        <w:shd w:val="clear" w:color="auto" w:fill="FFFFFF"/>
        <w:tabs>
          <w:tab w:val="left" w:pos="709"/>
          <w:tab w:val="left" w:pos="9497"/>
        </w:tabs>
        <w:spacing w:before="120" w:after="120"/>
        <w:ind w:firstLine="851"/>
        <w:jc w:val="both"/>
        <w:rPr>
          <w:spacing w:val="4"/>
          <w:sz w:val="28"/>
          <w:szCs w:val="28"/>
        </w:rPr>
      </w:pPr>
      <w:r w:rsidRPr="00813AE2">
        <w:rPr>
          <w:bCs/>
          <w:spacing w:val="-6"/>
          <w:sz w:val="28"/>
          <w:szCs w:val="28"/>
        </w:rPr>
        <w:t xml:space="preserve">3.1. </w:t>
      </w:r>
      <w:r w:rsidRPr="00813AE2">
        <w:rPr>
          <w:sz w:val="28"/>
          <w:szCs w:val="28"/>
        </w:rPr>
        <w:t xml:space="preserve">Заклад </w:t>
      </w:r>
      <w:r w:rsidRPr="00813AE2">
        <w:rPr>
          <w:spacing w:val="4"/>
          <w:sz w:val="28"/>
          <w:szCs w:val="28"/>
        </w:rPr>
        <w:t xml:space="preserve"> - є закладом клубного типу.</w:t>
      </w:r>
    </w:p>
    <w:p w14:paraId="759A3353" w14:textId="77777777" w:rsidR="00813AE2" w:rsidRPr="00813AE2" w:rsidRDefault="00813AE2" w:rsidP="00813AE2">
      <w:pPr>
        <w:shd w:val="clear" w:color="auto" w:fill="FFFFFF"/>
        <w:tabs>
          <w:tab w:val="left" w:pos="709"/>
          <w:tab w:val="left" w:pos="9497"/>
        </w:tabs>
        <w:spacing w:before="120" w:after="120"/>
        <w:ind w:firstLine="851"/>
        <w:jc w:val="both"/>
        <w:rPr>
          <w:spacing w:val="4"/>
          <w:sz w:val="28"/>
          <w:szCs w:val="28"/>
        </w:rPr>
      </w:pPr>
      <w:r w:rsidRPr="00813AE2">
        <w:rPr>
          <w:spacing w:val="4"/>
          <w:sz w:val="28"/>
          <w:szCs w:val="28"/>
        </w:rPr>
        <w:t>3.2. Метою діяльності Закладу є –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самодіяльності, творчої ініціативи тощо.</w:t>
      </w:r>
    </w:p>
    <w:p w14:paraId="37AFFDE0" w14:textId="77777777" w:rsidR="00813AE2" w:rsidRPr="00813AE2" w:rsidRDefault="00813AE2" w:rsidP="00813AE2">
      <w:pPr>
        <w:shd w:val="clear" w:color="auto" w:fill="FFFFFF"/>
        <w:tabs>
          <w:tab w:val="left" w:pos="709"/>
          <w:tab w:val="left" w:pos="9497"/>
        </w:tabs>
        <w:spacing w:before="120" w:after="120"/>
        <w:ind w:firstLine="851"/>
        <w:jc w:val="both"/>
        <w:rPr>
          <w:sz w:val="28"/>
          <w:szCs w:val="28"/>
        </w:rPr>
      </w:pPr>
      <w:r w:rsidRPr="00813AE2">
        <w:rPr>
          <w:spacing w:val="4"/>
          <w:sz w:val="28"/>
          <w:szCs w:val="28"/>
        </w:rPr>
        <w:t xml:space="preserve">3.3. </w:t>
      </w:r>
      <w:r w:rsidRPr="00813AE2">
        <w:rPr>
          <w:sz w:val="28"/>
          <w:szCs w:val="28"/>
        </w:rPr>
        <w:t>Основними завданнями Закладу є:</w:t>
      </w:r>
    </w:p>
    <w:p w14:paraId="75AB44A0" w14:textId="77777777" w:rsidR="00813AE2" w:rsidRPr="00813AE2" w:rsidRDefault="00813AE2" w:rsidP="00813AE2">
      <w:pPr>
        <w:shd w:val="clear" w:color="auto" w:fill="FFFFFF"/>
        <w:tabs>
          <w:tab w:val="left" w:pos="709"/>
          <w:tab w:val="left" w:pos="9497"/>
        </w:tabs>
        <w:spacing w:before="120" w:after="120"/>
        <w:ind w:firstLine="851"/>
        <w:jc w:val="both"/>
        <w:rPr>
          <w:spacing w:val="-2"/>
          <w:sz w:val="28"/>
          <w:szCs w:val="28"/>
        </w:rPr>
      </w:pPr>
      <w:r w:rsidRPr="00813AE2">
        <w:rPr>
          <w:sz w:val="28"/>
          <w:szCs w:val="28"/>
        </w:rPr>
        <w:t>3.3.1. С</w:t>
      </w:r>
      <w:r w:rsidRPr="00813AE2">
        <w:rPr>
          <w:spacing w:val="-1"/>
          <w:sz w:val="28"/>
          <w:szCs w:val="28"/>
        </w:rPr>
        <w:t xml:space="preserve">прияння процесам відродження і розвитку національної культури та культур інших національних груп, що проживають на </w:t>
      </w:r>
      <w:r w:rsidRPr="00813AE2">
        <w:rPr>
          <w:spacing w:val="-2"/>
          <w:sz w:val="28"/>
          <w:szCs w:val="28"/>
        </w:rPr>
        <w:t>території громади.</w:t>
      </w:r>
    </w:p>
    <w:p w14:paraId="4674AE8D" w14:textId="77777777" w:rsidR="00813AE2" w:rsidRPr="00813AE2" w:rsidRDefault="00813AE2" w:rsidP="00813AE2">
      <w:pPr>
        <w:shd w:val="clear" w:color="auto" w:fill="FFFFFF"/>
        <w:tabs>
          <w:tab w:val="left" w:pos="567"/>
        </w:tabs>
        <w:spacing w:before="120" w:after="120"/>
        <w:ind w:firstLine="851"/>
        <w:jc w:val="both"/>
        <w:rPr>
          <w:spacing w:val="-1"/>
          <w:sz w:val="28"/>
          <w:szCs w:val="28"/>
        </w:rPr>
      </w:pPr>
      <w:r w:rsidRPr="00813AE2">
        <w:rPr>
          <w:sz w:val="28"/>
          <w:szCs w:val="28"/>
        </w:rPr>
        <w:lastRenderedPageBreak/>
        <w:t xml:space="preserve">3.3.2. Розвиток самодіяльної народної творчості в усій різноманітності </w:t>
      </w:r>
      <w:r w:rsidRPr="00813AE2">
        <w:rPr>
          <w:spacing w:val="-1"/>
          <w:sz w:val="28"/>
          <w:szCs w:val="28"/>
        </w:rPr>
        <w:t>її видів та жанрів, розкриття творчих здібностей та обдарувань людей.</w:t>
      </w:r>
    </w:p>
    <w:p w14:paraId="05593DF4" w14:textId="77777777" w:rsidR="00813AE2" w:rsidRPr="00813AE2" w:rsidRDefault="00813AE2" w:rsidP="00813AE2">
      <w:pPr>
        <w:shd w:val="clear" w:color="auto" w:fill="FFFFFF"/>
        <w:tabs>
          <w:tab w:val="left" w:pos="1289"/>
        </w:tabs>
        <w:spacing w:before="120" w:after="120"/>
        <w:ind w:firstLine="851"/>
        <w:jc w:val="both"/>
        <w:rPr>
          <w:spacing w:val="-1"/>
          <w:sz w:val="28"/>
          <w:szCs w:val="28"/>
        </w:rPr>
      </w:pPr>
      <w:r w:rsidRPr="00813AE2">
        <w:rPr>
          <w:spacing w:val="4"/>
          <w:sz w:val="28"/>
          <w:szCs w:val="28"/>
        </w:rPr>
        <w:t xml:space="preserve">3.3.3. Створення умов для спілкування людей у сфері дозвілля, </w:t>
      </w:r>
      <w:r w:rsidRPr="00813AE2">
        <w:rPr>
          <w:spacing w:val="2"/>
          <w:sz w:val="28"/>
          <w:szCs w:val="28"/>
        </w:rPr>
        <w:t xml:space="preserve">засвоєння ними навичок і основ культури дозвілля, сімейного відпочинку </w:t>
      </w:r>
      <w:r w:rsidRPr="00813AE2">
        <w:rPr>
          <w:spacing w:val="-1"/>
          <w:sz w:val="28"/>
          <w:szCs w:val="28"/>
        </w:rPr>
        <w:t>на основі вивчення потреб різних верств населення.</w:t>
      </w:r>
    </w:p>
    <w:p w14:paraId="4BAA6E3D" w14:textId="77777777" w:rsidR="00813AE2" w:rsidRPr="00813AE2" w:rsidRDefault="00813AE2" w:rsidP="00813AE2">
      <w:pPr>
        <w:shd w:val="clear" w:color="auto" w:fill="FFFFFF"/>
        <w:tabs>
          <w:tab w:val="left" w:pos="1289"/>
        </w:tabs>
        <w:spacing w:before="120" w:after="120"/>
        <w:ind w:firstLine="851"/>
        <w:jc w:val="both"/>
        <w:rPr>
          <w:spacing w:val="-1"/>
          <w:sz w:val="28"/>
          <w:szCs w:val="28"/>
        </w:rPr>
      </w:pPr>
      <w:r w:rsidRPr="00813AE2">
        <w:rPr>
          <w:spacing w:val="-1"/>
          <w:sz w:val="28"/>
          <w:szCs w:val="28"/>
        </w:rPr>
        <w:t>3.3.4. С</w:t>
      </w:r>
      <w:r w:rsidRPr="00813AE2">
        <w:rPr>
          <w:spacing w:val="7"/>
          <w:sz w:val="28"/>
          <w:szCs w:val="28"/>
        </w:rPr>
        <w:t xml:space="preserve">творення умов для індивідуальної та колективної самодіяльної народної </w:t>
      </w:r>
      <w:r w:rsidRPr="00813AE2">
        <w:rPr>
          <w:spacing w:val="-1"/>
          <w:sz w:val="28"/>
          <w:szCs w:val="28"/>
        </w:rPr>
        <w:t xml:space="preserve">творчості. </w:t>
      </w:r>
    </w:p>
    <w:p w14:paraId="645407A1" w14:textId="77777777" w:rsidR="00813AE2" w:rsidRPr="00813AE2" w:rsidRDefault="00813AE2" w:rsidP="00813AE2">
      <w:pPr>
        <w:shd w:val="clear" w:color="auto" w:fill="FFFFFF"/>
        <w:tabs>
          <w:tab w:val="left" w:pos="1289"/>
        </w:tabs>
        <w:spacing w:before="120" w:after="120"/>
        <w:ind w:firstLine="851"/>
        <w:jc w:val="both"/>
        <w:rPr>
          <w:spacing w:val="-1"/>
          <w:sz w:val="28"/>
          <w:szCs w:val="28"/>
        </w:rPr>
      </w:pPr>
      <w:r w:rsidRPr="00813AE2">
        <w:rPr>
          <w:spacing w:val="-1"/>
          <w:sz w:val="28"/>
          <w:szCs w:val="28"/>
        </w:rPr>
        <w:t xml:space="preserve">3.4. Для виконання цих </w:t>
      </w:r>
      <w:r w:rsidRPr="00813AE2">
        <w:rPr>
          <w:iCs/>
          <w:spacing w:val="-1"/>
          <w:sz w:val="28"/>
          <w:szCs w:val="28"/>
        </w:rPr>
        <w:t xml:space="preserve"> </w:t>
      </w:r>
      <w:r w:rsidRPr="00813AE2">
        <w:rPr>
          <w:spacing w:val="-1"/>
          <w:sz w:val="28"/>
          <w:szCs w:val="28"/>
        </w:rPr>
        <w:t>завдань Заклад здійснює:</w:t>
      </w:r>
    </w:p>
    <w:p w14:paraId="06B593CB" w14:textId="77777777" w:rsidR="00813AE2" w:rsidRPr="00813AE2" w:rsidRDefault="00813AE2" w:rsidP="00813AE2">
      <w:pPr>
        <w:shd w:val="clear" w:color="auto" w:fill="FFFFFF"/>
        <w:spacing w:before="120" w:after="120"/>
        <w:ind w:firstLine="851"/>
        <w:jc w:val="both"/>
        <w:rPr>
          <w:spacing w:val="-11"/>
          <w:sz w:val="28"/>
          <w:szCs w:val="28"/>
        </w:rPr>
      </w:pPr>
      <w:r w:rsidRPr="00813AE2">
        <w:rPr>
          <w:spacing w:val="10"/>
          <w:sz w:val="28"/>
          <w:szCs w:val="28"/>
        </w:rPr>
        <w:t xml:space="preserve">3.4.1. Впровадження сучасних моделей та форм культурно - </w:t>
      </w:r>
      <w:r w:rsidRPr="00813AE2">
        <w:rPr>
          <w:spacing w:val="-11"/>
          <w:sz w:val="28"/>
          <w:szCs w:val="28"/>
        </w:rPr>
        <w:t>дозвіллєвої діяльності.</w:t>
      </w:r>
    </w:p>
    <w:p w14:paraId="7EF38039" w14:textId="77777777" w:rsidR="00813AE2" w:rsidRPr="00813AE2" w:rsidRDefault="00813AE2" w:rsidP="00813AE2">
      <w:pPr>
        <w:shd w:val="clear" w:color="auto" w:fill="FFFFFF"/>
        <w:spacing w:before="120" w:after="120"/>
        <w:ind w:firstLine="851"/>
        <w:jc w:val="both"/>
        <w:rPr>
          <w:sz w:val="28"/>
          <w:szCs w:val="28"/>
        </w:rPr>
      </w:pPr>
      <w:r w:rsidRPr="00813AE2">
        <w:rPr>
          <w:spacing w:val="2"/>
          <w:sz w:val="28"/>
          <w:szCs w:val="28"/>
        </w:rPr>
        <w:t xml:space="preserve">3.4.2. Створення фольклорних, музичних, театральних, </w:t>
      </w:r>
      <w:r w:rsidRPr="00813AE2">
        <w:rPr>
          <w:sz w:val="28"/>
          <w:szCs w:val="28"/>
        </w:rPr>
        <w:t>хореографічних, естрадних та інших художніх колективів, гуртків, любительських об'єднань, клубів за інтересами різних напрямків.</w:t>
      </w:r>
    </w:p>
    <w:p w14:paraId="5E8B14B9" w14:textId="77777777" w:rsidR="00813AE2" w:rsidRPr="00813AE2" w:rsidRDefault="00813AE2" w:rsidP="00813AE2">
      <w:pPr>
        <w:shd w:val="clear" w:color="auto" w:fill="FFFFFF"/>
        <w:spacing w:before="120" w:after="120"/>
        <w:ind w:firstLine="851"/>
        <w:jc w:val="both"/>
        <w:rPr>
          <w:spacing w:val="-1"/>
          <w:sz w:val="28"/>
          <w:szCs w:val="28"/>
        </w:rPr>
      </w:pPr>
      <w:r w:rsidRPr="00813AE2">
        <w:rPr>
          <w:spacing w:val="2"/>
          <w:sz w:val="28"/>
          <w:szCs w:val="28"/>
        </w:rPr>
        <w:t>3.4.3. Підготовку та проведення тематичних театрально-</w:t>
      </w:r>
      <w:r w:rsidRPr="00813AE2">
        <w:rPr>
          <w:sz w:val="28"/>
          <w:szCs w:val="28"/>
        </w:rPr>
        <w:t xml:space="preserve">концертних, ігрових, спортивних, танцювально-розважальних, </w:t>
      </w:r>
      <w:r w:rsidRPr="00813AE2">
        <w:rPr>
          <w:spacing w:val="-1"/>
          <w:sz w:val="28"/>
          <w:szCs w:val="28"/>
        </w:rPr>
        <w:t>обрядових, сімейних та інших заходів і програм.</w:t>
      </w:r>
    </w:p>
    <w:p w14:paraId="18A6ED87" w14:textId="77777777" w:rsidR="00813AE2" w:rsidRPr="00813AE2" w:rsidRDefault="00813AE2" w:rsidP="00813AE2">
      <w:pPr>
        <w:shd w:val="clear" w:color="auto" w:fill="FFFFFF"/>
        <w:spacing w:before="120" w:after="120"/>
        <w:ind w:firstLine="851"/>
        <w:jc w:val="both"/>
        <w:rPr>
          <w:spacing w:val="1"/>
          <w:sz w:val="28"/>
          <w:szCs w:val="28"/>
        </w:rPr>
      </w:pPr>
      <w:r w:rsidRPr="00813AE2">
        <w:rPr>
          <w:spacing w:val="3"/>
          <w:sz w:val="28"/>
          <w:szCs w:val="28"/>
        </w:rPr>
        <w:t xml:space="preserve">3.4.4. Проведення державних, народних, сучасних свят та </w:t>
      </w:r>
      <w:r w:rsidRPr="00813AE2">
        <w:rPr>
          <w:sz w:val="28"/>
          <w:szCs w:val="28"/>
        </w:rPr>
        <w:t>обрядів, виставок самодіяльних художників, майстрів декоративно-</w:t>
      </w:r>
      <w:r w:rsidRPr="00813AE2">
        <w:rPr>
          <w:spacing w:val="1"/>
          <w:sz w:val="28"/>
          <w:szCs w:val="28"/>
        </w:rPr>
        <w:t>ужиткового мистецтва тощо.</w:t>
      </w:r>
    </w:p>
    <w:p w14:paraId="56F3123B" w14:textId="77777777" w:rsidR="00813AE2" w:rsidRPr="00813AE2" w:rsidRDefault="00813AE2" w:rsidP="00813AE2">
      <w:pPr>
        <w:shd w:val="clear" w:color="auto" w:fill="FFFFFF"/>
        <w:spacing w:before="120" w:after="120"/>
        <w:ind w:firstLine="851"/>
        <w:jc w:val="both"/>
        <w:rPr>
          <w:sz w:val="28"/>
          <w:szCs w:val="28"/>
        </w:rPr>
      </w:pPr>
    </w:p>
    <w:p w14:paraId="460F587F" w14:textId="77777777" w:rsidR="00813AE2" w:rsidRPr="00813AE2" w:rsidRDefault="00813AE2" w:rsidP="00813AE2">
      <w:pPr>
        <w:shd w:val="clear" w:color="auto" w:fill="FFFFFF"/>
        <w:spacing w:before="120" w:after="120"/>
        <w:ind w:firstLine="851"/>
        <w:jc w:val="center"/>
        <w:rPr>
          <w:b/>
          <w:bCs/>
          <w:sz w:val="28"/>
          <w:szCs w:val="28"/>
        </w:rPr>
      </w:pPr>
      <w:r w:rsidRPr="00813AE2">
        <w:rPr>
          <w:b/>
          <w:bCs/>
          <w:sz w:val="28"/>
          <w:szCs w:val="28"/>
        </w:rPr>
        <w:t>4. СОЦІАЛЬНО-ТВОРЧА ДІЯЛЬНІСТЬ</w:t>
      </w:r>
    </w:p>
    <w:p w14:paraId="55C2CBAA" w14:textId="77777777" w:rsidR="00813AE2" w:rsidRPr="00813AE2" w:rsidRDefault="00813AE2" w:rsidP="00813AE2">
      <w:pPr>
        <w:shd w:val="clear" w:color="auto" w:fill="FFFFFF"/>
        <w:spacing w:before="120" w:after="120"/>
        <w:ind w:firstLine="851"/>
        <w:jc w:val="both"/>
        <w:rPr>
          <w:spacing w:val="1"/>
          <w:sz w:val="28"/>
          <w:szCs w:val="28"/>
        </w:rPr>
      </w:pPr>
      <w:r w:rsidRPr="00813AE2">
        <w:rPr>
          <w:spacing w:val="1"/>
          <w:sz w:val="28"/>
          <w:szCs w:val="28"/>
        </w:rPr>
        <w:t>4.1. У своїй соціально-творчій діяльності Заклад має право:</w:t>
      </w:r>
    </w:p>
    <w:p w14:paraId="2D0C1632" w14:textId="77777777" w:rsidR="00813AE2" w:rsidRPr="00813AE2" w:rsidRDefault="00813AE2" w:rsidP="00813AE2">
      <w:pPr>
        <w:shd w:val="clear" w:color="auto" w:fill="FFFFFF"/>
        <w:tabs>
          <w:tab w:val="left" w:pos="1238"/>
        </w:tabs>
        <w:spacing w:before="120" w:after="120"/>
        <w:ind w:firstLine="851"/>
        <w:jc w:val="both"/>
        <w:rPr>
          <w:spacing w:val="5"/>
          <w:sz w:val="28"/>
          <w:szCs w:val="28"/>
        </w:rPr>
      </w:pPr>
      <w:r w:rsidRPr="00813AE2">
        <w:rPr>
          <w:spacing w:val="1"/>
          <w:sz w:val="28"/>
          <w:szCs w:val="28"/>
        </w:rPr>
        <w:t xml:space="preserve">4.1.1. Відкривати різноманітні дозвіллєві об'єкти: вітальні «світлиці», гуртки, студії, </w:t>
      </w:r>
      <w:r w:rsidRPr="00813AE2">
        <w:rPr>
          <w:spacing w:val="-1"/>
          <w:sz w:val="28"/>
          <w:szCs w:val="28"/>
        </w:rPr>
        <w:t xml:space="preserve">інші об'єкти соціально-дозвіллєвого </w:t>
      </w:r>
      <w:r w:rsidRPr="00813AE2">
        <w:rPr>
          <w:spacing w:val="5"/>
          <w:sz w:val="28"/>
          <w:szCs w:val="28"/>
        </w:rPr>
        <w:t>призначення.</w:t>
      </w:r>
    </w:p>
    <w:p w14:paraId="43BC430C" w14:textId="77777777" w:rsidR="00813AE2" w:rsidRPr="00813AE2" w:rsidRDefault="00813AE2" w:rsidP="00813AE2">
      <w:pPr>
        <w:shd w:val="clear" w:color="auto" w:fill="FFFFFF"/>
        <w:tabs>
          <w:tab w:val="left" w:pos="1238"/>
        </w:tabs>
        <w:spacing w:before="120" w:after="120"/>
        <w:ind w:firstLine="851"/>
        <w:jc w:val="both"/>
        <w:rPr>
          <w:spacing w:val="5"/>
          <w:sz w:val="28"/>
          <w:szCs w:val="28"/>
        </w:rPr>
      </w:pPr>
      <w:r w:rsidRPr="00813AE2">
        <w:rPr>
          <w:spacing w:val="5"/>
          <w:sz w:val="28"/>
          <w:szCs w:val="28"/>
        </w:rPr>
        <w:t xml:space="preserve">4.1.2. </w:t>
      </w:r>
      <w:r w:rsidRPr="00813AE2">
        <w:rPr>
          <w:spacing w:val="6"/>
          <w:sz w:val="28"/>
          <w:szCs w:val="28"/>
        </w:rPr>
        <w:t xml:space="preserve">Проводити на платній основі масові заходи в тому числі </w:t>
      </w:r>
      <w:r w:rsidRPr="00813AE2">
        <w:rPr>
          <w:spacing w:val="-1"/>
          <w:sz w:val="28"/>
          <w:szCs w:val="28"/>
        </w:rPr>
        <w:t>дискотеки, концерти, вечори сімейного відпочинку тощо.</w:t>
      </w:r>
    </w:p>
    <w:p w14:paraId="2864F6C2" w14:textId="77777777" w:rsidR="00813AE2" w:rsidRPr="00813AE2" w:rsidRDefault="00813AE2" w:rsidP="00813AE2">
      <w:pPr>
        <w:widowControl w:val="0"/>
        <w:shd w:val="clear" w:color="auto" w:fill="FFFFFF"/>
        <w:tabs>
          <w:tab w:val="left" w:pos="1328"/>
        </w:tabs>
        <w:autoSpaceDE w:val="0"/>
        <w:spacing w:before="120" w:after="120"/>
        <w:ind w:firstLine="851"/>
        <w:jc w:val="both"/>
        <w:rPr>
          <w:spacing w:val="-1"/>
          <w:sz w:val="28"/>
          <w:szCs w:val="28"/>
        </w:rPr>
      </w:pPr>
      <w:r w:rsidRPr="00813AE2">
        <w:rPr>
          <w:sz w:val="28"/>
          <w:szCs w:val="28"/>
        </w:rPr>
        <w:t xml:space="preserve">4.1.3. Виконувати соціально-культурні та творчі замовлення від </w:t>
      </w:r>
      <w:r w:rsidRPr="00813AE2">
        <w:rPr>
          <w:spacing w:val="-1"/>
          <w:sz w:val="28"/>
          <w:szCs w:val="28"/>
        </w:rPr>
        <w:t xml:space="preserve">органів місцевої виконавчої влади та органів місцевого самоврядування, громадських, політичних організацій, підприємств, </w:t>
      </w:r>
      <w:r w:rsidRPr="00813AE2">
        <w:rPr>
          <w:spacing w:val="5"/>
          <w:sz w:val="28"/>
          <w:szCs w:val="28"/>
        </w:rPr>
        <w:t xml:space="preserve">приватних осіб на проведення різноманітних свят, обрядів, сімейних </w:t>
      </w:r>
      <w:r w:rsidRPr="00813AE2">
        <w:rPr>
          <w:spacing w:val="-1"/>
          <w:sz w:val="28"/>
          <w:szCs w:val="28"/>
        </w:rPr>
        <w:t>урочистостей тощо.</w:t>
      </w:r>
    </w:p>
    <w:p w14:paraId="445B2A52" w14:textId="77777777" w:rsidR="00813AE2" w:rsidRPr="00813AE2" w:rsidRDefault="00813AE2" w:rsidP="00813AE2">
      <w:pPr>
        <w:shd w:val="clear" w:color="auto" w:fill="FFFFFF"/>
        <w:tabs>
          <w:tab w:val="left" w:pos="3550"/>
        </w:tabs>
        <w:spacing w:before="120" w:after="120"/>
        <w:ind w:firstLine="851"/>
        <w:jc w:val="both"/>
        <w:rPr>
          <w:b/>
          <w:bCs/>
          <w:spacing w:val="-8"/>
          <w:sz w:val="28"/>
          <w:szCs w:val="28"/>
        </w:rPr>
      </w:pPr>
    </w:p>
    <w:p w14:paraId="78736E51" w14:textId="77777777" w:rsidR="00813AE2" w:rsidRPr="00813AE2" w:rsidRDefault="00813AE2" w:rsidP="00813AE2">
      <w:pPr>
        <w:shd w:val="clear" w:color="auto" w:fill="FFFFFF"/>
        <w:tabs>
          <w:tab w:val="left" w:pos="3550"/>
        </w:tabs>
        <w:spacing w:before="120" w:after="120"/>
        <w:ind w:firstLine="851"/>
        <w:jc w:val="center"/>
        <w:rPr>
          <w:b/>
          <w:bCs/>
          <w:spacing w:val="-1"/>
          <w:sz w:val="28"/>
          <w:szCs w:val="28"/>
        </w:rPr>
      </w:pPr>
      <w:r w:rsidRPr="00813AE2">
        <w:rPr>
          <w:b/>
          <w:bCs/>
          <w:spacing w:val="-8"/>
          <w:sz w:val="28"/>
          <w:szCs w:val="28"/>
        </w:rPr>
        <w:t xml:space="preserve">5. </w:t>
      </w:r>
      <w:r w:rsidRPr="00813AE2">
        <w:rPr>
          <w:b/>
          <w:bCs/>
          <w:spacing w:val="-1"/>
          <w:sz w:val="28"/>
          <w:szCs w:val="28"/>
        </w:rPr>
        <w:t xml:space="preserve"> ОРГАНІЗАЦІЙНІ ПРИНЦИПИ</w:t>
      </w:r>
    </w:p>
    <w:p w14:paraId="7F5C1428" w14:textId="77777777" w:rsidR="00813AE2" w:rsidRPr="00813AE2" w:rsidRDefault="00813AE2" w:rsidP="00813AE2">
      <w:pPr>
        <w:shd w:val="clear" w:color="auto" w:fill="FFFFFF"/>
        <w:tabs>
          <w:tab w:val="left" w:pos="3550"/>
        </w:tabs>
        <w:spacing w:before="120" w:after="120"/>
        <w:ind w:firstLine="851"/>
        <w:jc w:val="both"/>
        <w:rPr>
          <w:bCs/>
          <w:spacing w:val="-1"/>
          <w:sz w:val="28"/>
          <w:szCs w:val="28"/>
        </w:rPr>
      </w:pPr>
      <w:r w:rsidRPr="00813AE2">
        <w:rPr>
          <w:bCs/>
          <w:spacing w:val="-6"/>
          <w:sz w:val="28"/>
          <w:szCs w:val="28"/>
        </w:rPr>
        <w:t xml:space="preserve">5.1. </w:t>
      </w:r>
      <w:r w:rsidRPr="00813AE2">
        <w:rPr>
          <w:bCs/>
          <w:spacing w:val="-1"/>
          <w:sz w:val="28"/>
          <w:szCs w:val="28"/>
        </w:rPr>
        <w:t>Заклад розташовується в приміщеннях, що належать до</w:t>
      </w:r>
      <w:r w:rsidRPr="00813AE2">
        <w:rPr>
          <w:bCs/>
          <w:sz w:val="28"/>
          <w:szCs w:val="28"/>
        </w:rPr>
        <w:t xml:space="preserve"> комунальної власності Слобожанської міської ради Чугуївського району Харківської області</w:t>
      </w:r>
      <w:r w:rsidRPr="00813AE2">
        <w:rPr>
          <w:bCs/>
          <w:spacing w:val="-1"/>
          <w:sz w:val="28"/>
          <w:szCs w:val="28"/>
        </w:rPr>
        <w:t xml:space="preserve">. </w:t>
      </w:r>
    </w:p>
    <w:p w14:paraId="0A7E30C1" w14:textId="77777777" w:rsidR="00813AE2" w:rsidRPr="00813AE2" w:rsidRDefault="00813AE2" w:rsidP="00813AE2">
      <w:pPr>
        <w:shd w:val="clear" w:color="auto" w:fill="FFFFFF"/>
        <w:tabs>
          <w:tab w:val="left" w:pos="1253"/>
        </w:tabs>
        <w:spacing w:before="120" w:after="120"/>
        <w:ind w:firstLine="851"/>
        <w:jc w:val="both"/>
        <w:rPr>
          <w:i/>
          <w:spacing w:val="-3"/>
          <w:sz w:val="28"/>
          <w:szCs w:val="28"/>
        </w:rPr>
      </w:pPr>
      <w:r w:rsidRPr="00813AE2">
        <w:rPr>
          <w:spacing w:val="5"/>
          <w:sz w:val="28"/>
          <w:szCs w:val="28"/>
        </w:rPr>
        <w:lastRenderedPageBreak/>
        <w:t xml:space="preserve">5.2. Основним документом, що регулює діяльність Закладу є даний </w:t>
      </w:r>
      <w:r w:rsidRPr="00813AE2">
        <w:rPr>
          <w:spacing w:val="-3"/>
          <w:sz w:val="28"/>
          <w:szCs w:val="28"/>
        </w:rPr>
        <w:t>Статут.</w:t>
      </w:r>
      <w:r w:rsidRPr="00813AE2">
        <w:rPr>
          <w:i/>
          <w:spacing w:val="-3"/>
          <w:sz w:val="28"/>
          <w:szCs w:val="28"/>
        </w:rPr>
        <w:t xml:space="preserve"> </w:t>
      </w:r>
    </w:p>
    <w:p w14:paraId="26211715" w14:textId="77777777" w:rsidR="00813AE2" w:rsidRPr="00813AE2" w:rsidRDefault="00813AE2" w:rsidP="00813AE2">
      <w:pPr>
        <w:shd w:val="clear" w:color="auto" w:fill="FFFFFF"/>
        <w:tabs>
          <w:tab w:val="left" w:pos="1253"/>
        </w:tabs>
        <w:spacing w:before="120" w:after="120"/>
        <w:ind w:firstLine="851"/>
        <w:jc w:val="center"/>
        <w:rPr>
          <w:b/>
          <w:spacing w:val="-3"/>
          <w:sz w:val="28"/>
          <w:szCs w:val="28"/>
        </w:rPr>
      </w:pPr>
      <w:r w:rsidRPr="00813AE2">
        <w:rPr>
          <w:b/>
          <w:spacing w:val="-3"/>
          <w:sz w:val="28"/>
          <w:szCs w:val="28"/>
        </w:rPr>
        <w:t>6. МАЙНО ТА КОШТИ ЗАКЛАДУ</w:t>
      </w:r>
    </w:p>
    <w:p w14:paraId="5E7F5898" w14:textId="77777777" w:rsidR="00813AE2" w:rsidRPr="00813AE2" w:rsidRDefault="00813AE2" w:rsidP="00813AE2">
      <w:pPr>
        <w:spacing w:before="120" w:after="120"/>
        <w:ind w:firstLine="851"/>
        <w:jc w:val="both"/>
        <w:rPr>
          <w:sz w:val="28"/>
          <w:szCs w:val="28"/>
        </w:rPr>
      </w:pPr>
      <w:r w:rsidRPr="00813AE2">
        <w:rPr>
          <w:sz w:val="28"/>
          <w:szCs w:val="28"/>
        </w:rPr>
        <w:t>6.1. Майно та кошти Закладу є комунальною власністю Слобожанської міської  ради Чугуївського району Харківської області.</w:t>
      </w:r>
    </w:p>
    <w:p w14:paraId="5676A27F" w14:textId="77777777" w:rsidR="00813AE2" w:rsidRPr="00813AE2" w:rsidRDefault="00813AE2" w:rsidP="00813AE2">
      <w:pPr>
        <w:tabs>
          <w:tab w:val="num" w:pos="0"/>
          <w:tab w:val="left" w:pos="360"/>
        </w:tabs>
        <w:spacing w:before="120" w:after="120"/>
        <w:ind w:firstLine="851"/>
        <w:jc w:val="both"/>
        <w:rPr>
          <w:sz w:val="28"/>
          <w:szCs w:val="28"/>
        </w:rPr>
      </w:pPr>
      <w:r w:rsidRPr="00813AE2">
        <w:rPr>
          <w:sz w:val="28"/>
          <w:szCs w:val="28"/>
        </w:rPr>
        <w:t>6.2. Майно Закладу складають основні фонди та оборотні засоби, а також інші матеріальні цінності, які обліковуються на балансі Відділу культури, туризму, молоді та спорту Слобожанської міської  ради Чугуївського району Харківської області.</w:t>
      </w:r>
    </w:p>
    <w:p w14:paraId="2044D5D4" w14:textId="77777777" w:rsidR="00813AE2" w:rsidRPr="00813AE2" w:rsidRDefault="00813AE2" w:rsidP="00813AE2">
      <w:pPr>
        <w:spacing w:before="120" w:after="120"/>
        <w:ind w:firstLine="851"/>
        <w:jc w:val="both"/>
        <w:rPr>
          <w:sz w:val="28"/>
          <w:szCs w:val="28"/>
        </w:rPr>
      </w:pPr>
      <w:r w:rsidRPr="00813AE2">
        <w:rPr>
          <w:sz w:val="28"/>
          <w:szCs w:val="28"/>
        </w:rPr>
        <w:t xml:space="preserve">6.3. Заклад користується закріпленим майном на праві оперативного управління та забезпечує його раціональне використання та збереження. </w:t>
      </w:r>
    </w:p>
    <w:p w14:paraId="0BCBEAE1" w14:textId="77777777" w:rsidR="00813AE2" w:rsidRPr="00813AE2" w:rsidRDefault="00813AE2" w:rsidP="00813AE2">
      <w:pPr>
        <w:spacing w:before="120" w:after="120"/>
        <w:ind w:firstLine="851"/>
        <w:jc w:val="both"/>
        <w:rPr>
          <w:sz w:val="28"/>
          <w:szCs w:val="28"/>
        </w:rPr>
      </w:pPr>
      <w:r w:rsidRPr="00813AE2">
        <w:rPr>
          <w:sz w:val="28"/>
          <w:szCs w:val="28"/>
        </w:rPr>
        <w:t>6.4. Майно Закладу</w:t>
      </w:r>
      <w:r w:rsidRPr="00813AE2">
        <w:rPr>
          <w:spacing w:val="4"/>
          <w:sz w:val="28"/>
          <w:szCs w:val="28"/>
        </w:rPr>
        <w:t xml:space="preserve"> </w:t>
      </w:r>
      <w:r w:rsidRPr="00813AE2">
        <w:rPr>
          <w:sz w:val="28"/>
          <w:szCs w:val="28"/>
        </w:rPr>
        <w:t>включає: приміщення, обладнання, рухоме і нерухоме майно, музичні інструменти, звукову апаратуру та інші цінності.</w:t>
      </w:r>
    </w:p>
    <w:p w14:paraId="28FE6A72" w14:textId="77777777" w:rsidR="00813AE2" w:rsidRPr="00813AE2" w:rsidRDefault="00813AE2" w:rsidP="00813AE2">
      <w:pPr>
        <w:spacing w:before="120" w:after="120"/>
        <w:ind w:firstLine="851"/>
        <w:jc w:val="both"/>
        <w:rPr>
          <w:sz w:val="28"/>
          <w:szCs w:val="28"/>
        </w:rPr>
      </w:pPr>
      <w:r w:rsidRPr="00813AE2">
        <w:rPr>
          <w:sz w:val="28"/>
          <w:szCs w:val="28"/>
        </w:rPr>
        <w:t>6.5. Збитки, завдані Закладу внаслідок порушення майнових прав юридичними та фізичними особами, відшкодовуються згідно з чинним законодавством України.</w:t>
      </w:r>
    </w:p>
    <w:p w14:paraId="43464D70" w14:textId="77777777" w:rsidR="00813AE2" w:rsidRPr="00813AE2" w:rsidRDefault="00813AE2" w:rsidP="00813AE2">
      <w:pPr>
        <w:shd w:val="clear" w:color="auto" w:fill="FFFFFF"/>
        <w:tabs>
          <w:tab w:val="left" w:pos="1206"/>
        </w:tabs>
        <w:spacing w:before="120" w:after="120"/>
        <w:ind w:firstLine="851"/>
        <w:jc w:val="both"/>
        <w:rPr>
          <w:spacing w:val="-1"/>
          <w:sz w:val="28"/>
          <w:szCs w:val="28"/>
        </w:rPr>
      </w:pPr>
      <w:r w:rsidRPr="00813AE2">
        <w:rPr>
          <w:spacing w:val="-1"/>
          <w:sz w:val="28"/>
          <w:szCs w:val="28"/>
        </w:rPr>
        <w:t xml:space="preserve">6.6. Джерелами фінансування </w:t>
      </w:r>
      <w:r w:rsidRPr="00813AE2">
        <w:rPr>
          <w:sz w:val="28"/>
          <w:szCs w:val="28"/>
        </w:rPr>
        <w:t>Закладу</w:t>
      </w:r>
      <w:r w:rsidRPr="00813AE2">
        <w:rPr>
          <w:spacing w:val="4"/>
          <w:sz w:val="28"/>
          <w:szCs w:val="28"/>
        </w:rPr>
        <w:t xml:space="preserve"> </w:t>
      </w:r>
      <w:r w:rsidRPr="00813AE2">
        <w:rPr>
          <w:spacing w:val="-1"/>
          <w:sz w:val="28"/>
          <w:szCs w:val="28"/>
        </w:rPr>
        <w:t>є:</w:t>
      </w:r>
    </w:p>
    <w:p w14:paraId="7B159A19" w14:textId="77777777" w:rsidR="00813AE2" w:rsidRPr="00813AE2" w:rsidRDefault="00813AE2" w:rsidP="00813AE2">
      <w:pPr>
        <w:shd w:val="clear" w:color="auto" w:fill="FFFFFF"/>
        <w:spacing w:before="120" w:after="120"/>
        <w:ind w:firstLine="851"/>
        <w:jc w:val="both"/>
        <w:rPr>
          <w:spacing w:val="3"/>
          <w:sz w:val="28"/>
          <w:szCs w:val="28"/>
        </w:rPr>
      </w:pPr>
      <w:r w:rsidRPr="00813AE2">
        <w:rPr>
          <w:spacing w:val="3"/>
          <w:sz w:val="28"/>
          <w:szCs w:val="28"/>
        </w:rPr>
        <w:t>6.6.1. Кошти місцевого бюджету.</w:t>
      </w:r>
    </w:p>
    <w:p w14:paraId="06C5BE2D" w14:textId="77777777" w:rsidR="00813AE2" w:rsidRPr="00813AE2" w:rsidRDefault="00813AE2" w:rsidP="00813AE2">
      <w:pPr>
        <w:shd w:val="clear" w:color="auto" w:fill="FFFFFF"/>
        <w:spacing w:before="120" w:after="120"/>
        <w:ind w:firstLine="851"/>
        <w:jc w:val="both"/>
        <w:rPr>
          <w:spacing w:val="-1"/>
          <w:sz w:val="28"/>
          <w:szCs w:val="28"/>
        </w:rPr>
      </w:pPr>
      <w:r w:rsidRPr="00813AE2">
        <w:rPr>
          <w:sz w:val="28"/>
          <w:szCs w:val="28"/>
        </w:rPr>
        <w:t xml:space="preserve">6.6.2. Надходження, отримані від різноманітних видів господарської та  </w:t>
      </w:r>
      <w:r w:rsidRPr="00813AE2">
        <w:rPr>
          <w:spacing w:val="4"/>
          <w:sz w:val="28"/>
          <w:szCs w:val="28"/>
        </w:rPr>
        <w:t xml:space="preserve">соціально-творчої діяльності, в тому числі кошти від реалізації </w:t>
      </w:r>
      <w:r w:rsidRPr="00813AE2">
        <w:rPr>
          <w:spacing w:val="-1"/>
          <w:sz w:val="28"/>
          <w:szCs w:val="28"/>
        </w:rPr>
        <w:t>надання платних послуг населенню тощо.</w:t>
      </w:r>
    </w:p>
    <w:p w14:paraId="6B1D7905" w14:textId="77777777" w:rsidR="00813AE2" w:rsidRPr="00813AE2" w:rsidRDefault="00813AE2" w:rsidP="00813AE2">
      <w:pPr>
        <w:shd w:val="clear" w:color="auto" w:fill="FFFFFF"/>
        <w:spacing w:before="120" w:after="120"/>
        <w:ind w:firstLine="851"/>
        <w:jc w:val="both"/>
        <w:rPr>
          <w:sz w:val="28"/>
          <w:szCs w:val="28"/>
        </w:rPr>
      </w:pPr>
      <w:r w:rsidRPr="00813AE2">
        <w:rPr>
          <w:sz w:val="28"/>
          <w:szCs w:val="28"/>
        </w:rPr>
        <w:t>6.6.3. Гранти, благодійні внески, добровільні пожертвування фізичних і юридичних осіб, у тому числі іноземних.</w:t>
      </w:r>
    </w:p>
    <w:p w14:paraId="64B8A941" w14:textId="77777777" w:rsidR="00813AE2" w:rsidRPr="00813AE2" w:rsidRDefault="00813AE2" w:rsidP="00813AE2">
      <w:pPr>
        <w:shd w:val="clear" w:color="auto" w:fill="FFFFFF"/>
        <w:spacing w:before="120" w:after="120"/>
        <w:ind w:firstLine="851"/>
        <w:jc w:val="both"/>
        <w:rPr>
          <w:sz w:val="28"/>
          <w:szCs w:val="28"/>
        </w:rPr>
      </w:pPr>
      <w:r w:rsidRPr="00813AE2">
        <w:rPr>
          <w:sz w:val="28"/>
          <w:szCs w:val="28"/>
        </w:rPr>
        <w:t>6.6.4. Інші не заборонені законодавством джерела.</w:t>
      </w:r>
    </w:p>
    <w:p w14:paraId="1B4206F2" w14:textId="77777777" w:rsidR="00813AE2" w:rsidRPr="00813AE2" w:rsidRDefault="00813AE2" w:rsidP="00813AE2">
      <w:pPr>
        <w:shd w:val="clear" w:color="auto" w:fill="FFFFFF"/>
        <w:spacing w:before="120" w:after="120"/>
        <w:ind w:firstLine="851"/>
        <w:jc w:val="both"/>
        <w:rPr>
          <w:sz w:val="28"/>
          <w:szCs w:val="28"/>
        </w:rPr>
      </w:pPr>
      <w:r w:rsidRPr="00813AE2">
        <w:rPr>
          <w:sz w:val="28"/>
          <w:szCs w:val="28"/>
        </w:rPr>
        <w:t xml:space="preserve">6.7. Перелік платних послуг, та розмір плати за надання платних послуг щороку визначається Закладом самостійно. Розмір плати встановлюється у національній валюті України. </w:t>
      </w:r>
    </w:p>
    <w:p w14:paraId="4F112DB5" w14:textId="77777777" w:rsidR="00813AE2" w:rsidRPr="00813AE2" w:rsidRDefault="00813AE2" w:rsidP="00813AE2">
      <w:pPr>
        <w:shd w:val="clear" w:color="auto" w:fill="FFFFFF"/>
        <w:spacing w:before="120" w:after="120"/>
        <w:ind w:firstLine="851"/>
        <w:jc w:val="both"/>
        <w:rPr>
          <w:bCs/>
          <w:sz w:val="28"/>
          <w:szCs w:val="28"/>
          <w:bdr w:val="none" w:sz="0" w:space="0" w:color="auto" w:frame="1"/>
        </w:rPr>
      </w:pPr>
      <w:r w:rsidRPr="00813AE2">
        <w:rPr>
          <w:sz w:val="28"/>
          <w:szCs w:val="28"/>
        </w:rPr>
        <w:t xml:space="preserve">6.8. Платні послуги, які надає Заклад, визначаються відповідно до переліку платних послуг, визначених Кабінетом Міністрів України для  закладів культури, заснованих на </w:t>
      </w:r>
      <w:r w:rsidRPr="00813AE2">
        <w:rPr>
          <w:bCs/>
          <w:sz w:val="28"/>
          <w:szCs w:val="28"/>
          <w:bdr w:val="none" w:sz="0" w:space="0" w:color="auto" w:frame="1"/>
        </w:rPr>
        <w:t>державній та комунальній формі власності.</w:t>
      </w:r>
    </w:p>
    <w:p w14:paraId="611350A5" w14:textId="77777777" w:rsidR="00813AE2" w:rsidRPr="00813AE2" w:rsidRDefault="00813AE2" w:rsidP="00813AE2">
      <w:pPr>
        <w:shd w:val="clear" w:color="auto" w:fill="FFFFFF"/>
        <w:spacing w:before="120" w:after="120"/>
        <w:ind w:firstLine="851"/>
        <w:jc w:val="both"/>
        <w:rPr>
          <w:sz w:val="28"/>
          <w:szCs w:val="28"/>
        </w:rPr>
      </w:pPr>
      <w:r w:rsidRPr="00813AE2">
        <w:rPr>
          <w:sz w:val="28"/>
          <w:szCs w:val="28"/>
        </w:rPr>
        <w:t>6.9. Вартість платних послуг, які надає Заклад, визначається у відповідності до порядку, затвердженому центральним органом виконавчої влади, що забезпечує формування державної політики у сфері культури.</w:t>
      </w:r>
    </w:p>
    <w:p w14:paraId="3D09A641" w14:textId="77777777" w:rsidR="00813AE2" w:rsidRPr="00813AE2" w:rsidRDefault="00813AE2" w:rsidP="00813AE2">
      <w:pPr>
        <w:shd w:val="clear" w:color="auto" w:fill="FFFFFF"/>
        <w:tabs>
          <w:tab w:val="left" w:pos="1206"/>
        </w:tabs>
        <w:spacing w:before="120" w:after="120"/>
        <w:ind w:firstLine="851"/>
        <w:jc w:val="both"/>
        <w:rPr>
          <w:spacing w:val="-2"/>
          <w:sz w:val="28"/>
          <w:szCs w:val="28"/>
        </w:rPr>
      </w:pPr>
      <w:bookmarkStart w:id="3" w:name="o233"/>
      <w:bookmarkEnd w:id="3"/>
      <w:r w:rsidRPr="00813AE2">
        <w:rPr>
          <w:spacing w:val="-7"/>
          <w:sz w:val="28"/>
          <w:szCs w:val="28"/>
        </w:rPr>
        <w:t>6.10. Заклад</w:t>
      </w:r>
      <w:r w:rsidRPr="00813AE2">
        <w:rPr>
          <w:spacing w:val="4"/>
          <w:sz w:val="28"/>
          <w:szCs w:val="28"/>
        </w:rPr>
        <w:t xml:space="preserve"> має право в установленому законом порядку отримувати </w:t>
      </w:r>
      <w:r w:rsidRPr="00813AE2">
        <w:rPr>
          <w:spacing w:val="3"/>
          <w:sz w:val="28"/>
          <w:szCs w:val="28"/>
        </w:rPr>
        <w:t xml:space="preserve">матеріальні цінності, користуватися фінансовою допомогою від </w:t>
      </w:r>
      <w:r w:rsidRPr="00813AE2">
        <w:rPr>
          <w:spacing w:val="-2"/>
          <w:sz w:val="28"/>
          <w:szCs w:val="28"/>
        </w:rPr>
        <w:t>підприємств, організацій, благодійних і громадських фондів, окремих осіб.</w:t>
      </w:r>
    </w:p>
    <w:p w14:paraId="363BDD10" w14:textId="77777777" w:rsidR="00813AE2" w:rsidRPr="00813AE2" w:rsidRDefault="00813AE2" w:rsidP="00813AE2">
      <w:pPr>
        <w:shd w:val="clear" w:color="auto" w:fill="FFFFFF"/>
        <w:tabs>
          <w:tab w:val="left" w:pos="1206"/>
        </w:tabs>
        <w:spacing w:before="120" w:after="120"/>
        <w:ind w:firstLine="851"/>
        <w:jc w:val="both"/>
        <w:rPr>
          <w:spacing w:val="-1"/>
          <w:sz w:val="28"/>
          <w:szCs w:val="28"/>
        </w:rPr>
      </w:pPr>
      <w:r w:rsidRPr="00813AE2">
        <w:rPr>
          <w:spacing w:val="-6"/>
          <w:sz w:val="28"/>
          <w:szCs w:val="28"/>
        </w:rPr>
        <w:lastRenderedPageBreak/>
        <w:t xml:space="preserve">6.11. </w:t>
      </w:r>
      <w:r w:rsidRPr="00813AE2">
        <w:rPr>
          <w:spacing w:val="4"/>
          <w:sz w:val="28"/>
          <w:szCs w:val="28"/>
        </w:rPr>
        <w:t xml:space="preserve">Надходження від платних послуг та спонсорські і меценатські </w:t>
      </w:r>
      <w:r w:rsidRPr="00813AE2">
        <w:rPr>
          <w:sz w:val="28"/>
          <w:szCs w:val="28"/>
        </w:rPr>
        <w:t xml:space="preserve">внески надходять на спеціальний рахунок  та використовуються для фінансування видатків Закладу та на його утримання, реалізацію завдань, цілей та напрямів його діяльності: на господарське утримання приміщень, </w:t>
      </w:r>
      <w:r w:rsidRPr="00813AE2">
        <w:rPr>
          <w:spacing w:val="4"/>
          <w:sz w:val="28"/>
          <w:szCs w:val="28"/>
        </w:rPr>
        <w:t xml:space="preserve">заробітну плату як штатним, так і позаштатним спеціалістам, придбання </w:t>
      </w:r>
      <w:r w:rsidRPr="00813AE2">
        <w:rPr>
          <w:spacing w:val="-1"/>
          <w:sz w:val="28"/>
          <w:szCs w:val="28"/>
        </w:rPr>
        <w:t>обладнання та інвентарю, проведення масових заходів тощо.</w:t>
      </w:r>
    </w:p>
    <w:p w14:paraId="319C734C" w14:textId="77777777" w:rsidR="00813AE2" w:rsidRPr="00813AE2" w:rsidRDefault="00813AE2" w:rsidP="00813AE2">
      <w:pPr>
        <w:tabs>
          <w:tab w:val="num" w:pos="8298"/>
        </w:tabs>
        <w:ind w:firstLine="851"/>
        <w:jc w:val="both"/>
        <w:rPr>
          <w:sz w:val="28"/>
          <w:szCs w:val="28"/>
        </w:rPr>
      </w:pPr>
      <w:r w:rsidRPr="00813AE2">
        <w:rPr>
          <w:sz w:val="28"/>
          <w:szCs w:val="28"/>
        </w:rPr>
        <w:t>6.12. Заклад є неприбутковою організацією, забороняється розподіл доходів Закладу між його працівниками, крім оплати їхньої праці, нарахування єдиного соціального внеску згідно з законодавством.</w:t>
      </w:r>
    </w:p>
    <w:p w14:paraId="5A000532" w14:textId="77777777" w:rsidR="00813AE2" w:rsidRPr="00813AE2" w:rsidRDefault="00813AE2" w:rsidP="00813AE2">
      <w:pPr>
        <w:shd w:val="clear" w:color="auto" w:fill="FFFFFF"/>
        <w:spacing w:before="120" w:after="120"/>
        <w:ind w:firstLine="851"/>
        <w:jc w:val="both"/>
        <w:rPr>
          <w:b/>
          <w:bCs/>
          <w:i/>
          <w:spacing w:val="-3"/>
          <w:sz w:val="28"/>
          <w:szCs w:val="28"/>
        </w:rPr>
      </w:pPr>
    </w:p>
    <w:p w14:paraId="4DD44028" w14:textId="77777777" w:rsidR="00813AE2" w:rsidRPr="00813AE2" w:rsidRDefault="00813AE2" w:rsidP="00813AE2">
      <w:pPr>
        <w:shd w:val="clear" w:color="auto" w:fill="FFFFFF"/>
        <w:spacing w:before="120" w:after="120"/>
        <w:ind w:firstLine="851"/>
        <w:jc w:val="center"/>
        <w:rPr>
          <w:b/>
          <w:bCs/>
          <w:spacing w:val="-3"/>
          <w:sz w:val="28"/>
          <w:szCs w:val="28"/>
        </w:rPr>
      </w:pPr>
      <w:r w:rsidRPr="00813AE2">
        <w:rPr>
          <w:b/>
          <w:bCs/>
          <w:spacing w:val="-3"/>
          <w:sz w:val="28"/>
          <w:szCs w:val="28"/>
        </w:rPr>
        <w:t>7. ОРГАНІЗАЦІЯ УПРАВЛІННЯ</w:t>
      </w:r>
    </w:p>
    <w:p w14:paraId="62AE1512" w14:textId="77777777" w:rsidR="00813AE2" w:rsidRPr="00813AE2" w:rsidRDefault="00813AE2" w:rsidP="00813AE2">
      <w:pPr>
        <w:shd w:val="clear" w:color="auto" w:fill="FFFFFF"/>
        <w:spacing w:before="120" w:after="120"/>
        <w:ind w:firstLine="851"/>
        <w:jc w:val="both"/>
        <w:rPr>
          <w:b/>
          <w:bCs/>
          <w:kern w:val="2"/>
          <w:sz w:val="28"/>
          <w:szCs w:val="28"/>
        </w:rPr>
      </w:pPr>
      <w:r w:rsidRPr="00813AE2">
        <w:rPr>
          <w:b/>
          <w:bCs/>
          <w:kern w:val="2"/>
          <w:sz w:val="28"/>
          <w:szCs w:val="28"/>
        </w:rPr>
        <w:t>7.1. Права та обов’язки Засновника.</w:t>
      </w:r>
    </w:p>
    <w:p w14:paraId="4B6B4BE0" w14:textId="77777777" w:rsidR="00813AE2" w:rsidRPr="00813AE2" w:rsidRDefault="00813AE2" w:rsidP="00813AE2">
      <w:pPr>
        <w:shd w:val="clear" w:color="auto" w:fill="FFFFFF"/>
        <w:ind w:firstLine="851"/>
        <w:jc w:val="both"/>
        <w:rPr>
          <w:spacing w:val="10"/>
          <w:kern w:val="2"/>
          <w:sz w:val="28"/>
          <w:szCs w:val="28"/>
        </w:rPr>
      </w:pPr>
      <w:r w:rsidRPr="00813AE2">
        <w:rPr>
          <w:spacing w:val="1"/>
          <w:kern w:val="2"/>
          <w:sz w:val="28"/>
          <w:szCs w:val="28"/>
        </w:rPr>
        <w:t>7.1.1. З</w:t>
      </w:r>
      <w:r w:rsidRPr="00813AE2">
        <w:rPr>
          <w:spacing w:val="2"/>
          <w:kern w:val="2"/>
          <w:sz w:val="28"/>
          <w:szCs w:val="28"/>
        </w:rPr>
        <w:t xml:space="preserve">дійснює заходи щодо відчуження нерухомого та окремого </w:t>
      </w:r>
      <w:r w:rsidRPr="00813AE2">
        <w:rPr>
          <w:kern w:val="2"/>
          <w:sz w:val="28"/>
          <w:szCs w:val="28"/>
        </w:rPr>
        <w:t xml:space="preserve">індивідуально визначеного майна, закріпленого за </w:t>
      </w:r>
      <w:r w:rsidRPr="00813AE2">
        <w:rPr>
          <w:sz w:val="28"/>
          <w:szCs w:val="28"/>
        </w:rPr>
        <w:t>Закладом.</w:t>
      </w:r>
    </w:p>
    <w:p w14:paraId="6E4A9F46" w14:textId="77777777" w:rsidR="00813AE2" w:rsidRPr="00813AE2" w:rsidRDefault="00813AE2" w:rsidP="00813AE2">
      <w:pPr>
        <w:shd w:val="clear" w:color="auto" w:fill="FFFFFF"/>
        <w:spacing w:before="120" w:after="120"/>
        <w:ind w:firstLine="851"/>
        <w:jc w:val="both"/>
        <w:rPr>
          <w:bCs/>
          <w:kern w:val="2"/>
          <w:sz w:val="28"/>
          <w:szCs w:val="28"/>
        </w:rPr>
      </w:pPr>
      <w:r w:rsidRPr="00813AE2">
        <w:rPr>
          <w:spacing w:val="10"/>
          <w:kern w:val="2"/>
          <w:sz w:val="28"/>
          <w:szCs w:val="28"/>
        </w:rPr>
        <w:t>7.1.2. Вносить зміни та доповнення до цього Статуту.</w:t>
      </w:r>
    </w:p>
    <w:p w14:paraId="3FCD2489" w14:textId="77777777" w:rsidR="00813AE2" w:rsidRPr="00813AE2" w:rsidRDefault="00813AE2" w:rsidP="00813AE2">
      <w:pPr>
        <w:shd w:val="clear" w:color="auto" w:fill="FFFFFF"/>
        <w:tabs>
          <w:tab w:val="left" w:pos="0"/>
        </w:tabs>
        <w:spacing w:before="120" w:after="120"/>
        <w:ind w:firstLine="851"/>
        <w:jc w:val="both"/>
        <w:rPr>
          <w:kern w:val="2"/>
          <w:sz w:val="28"/>
          <w:szCs w:val="28"/>
        </w:rPr>
      </w:pPr>
      <w:r w:rsidRPr="00813AE2">
        <w:rPr>
          <w:kern w:val="2"/>
          <w:sz w:val="28"/>
          <w:szCs w:val="28"/>
        </w:rPr>
        <w:t xml:space="preserve">7.1.3. Визначає основні напрямки діяльності </w:t>
      </w:r>
      <w:r w:rsidRPr="00813AE2">
        <w:rPr>
          <w:sz w:val="28"/>
          <w:szCs w:val="28"/>
        </w:rPr>
        <w:t>Закладу</w:t>
      </w:r>
      <w:r w:rsidRPr="00813AE2">
        <w:rPr>
          <w:kern w:val="2"/>
          <w:sz w:val="28"/>
          <w:szCs w:val="28"/>
        </w:rPr>
        <w:t>.</w:t>
      </w:r>
    </w:p>
    <w:p w14:paraId="3BFF6905" w14:textId="77777777" w:rsidR="00813AE2" w:rsidRPr="00813AE2" w:rsidRDefault="00813AE2" w:rsidP="00813AE2">
      <w:pPr>
        <w:shd w:val="clear" w:color="auto" w:fill="FFFFFF"/>
        <w:tabs>
          <w:tab w:val="left" w:pos="1421"/>
        </w:tabs>
        <w:spacing w:before="120" w:after="120"/>
        <w:ind w:firstLine="851"/>
        <w:jc w:val="both"/>
        <w:rPr>
          <w:kern w:val="2"/>
          <w:sz w:val="28"/>
          <w:szCs w:val="28"/>
        </w:rPr>
      </w:pPr>
      <w:r w:rsidRPr="00813AE2">
        <w:rPr>
          <w:kern w:val="2"/>
          <w:sz w:val="28"/>
          <w:szCs w:val="28"/>
        </w:rPr>
        <w:t xml:space="preserve">7.1.4. </w:t>
      </w:r>
      <w:r w:rsidRPr="00813AE2">
        <w:rPr>
          <w:spacing w:val="10"/>
          <w:kern w:val="2"/>
          <w:sz w:val="28"/>
          <w:szCs w:val="28"/>
        </w:rPr>
        <w:t>Приймає рішення про створення, реорганізацію та ліквідацію</w:t>
      </w:r>
      <w:r w:rsidRPr="00813AE2">
        <w:rPr>
          <w:kern w:val="2"/>
          <w:sz w:val="28"/>
          <w:szCs w:val="28"/>
        </w:rPr>
        <w:t xml:space="preserve"> філій та відділів.</w:t>
      </w:r>
    </w:p>
    <w:p w14:paraId="506CC912" w14:textId="77777777" w:rsidR="00813AE2" w:rsidRPr="00813AE2" w:rsidRDefault="00813AE2" w:rsidP="00813AE2">
      <w:pPr>
        <w:shd w:val="clear" w:color="auto" w:fill="FFFFFF"/>
        <w:tabs>
          <w:tab w:val="left" w:pos="1176"/>
          <w:tab w:val="left" w:pos="1325"/>
        </w:tabs>
        <w:spacing w:before="120" w:after="120"/>
        <w:ind w:firstLine="851"/>
        <w:jc w:val="both"/>
        <w:rPr>
          <w:kern w:val="2"/>
          <w:sz w:val="28"/>
          <w:szCs w:val="28"/>
        </w:rPr>
      </w:pPr>
      <w:r w:rsidRPr="00813AE2">
        <w:rPr>
          <w:kern w:val="2"/>
          <w:sz w:val="28"/>
          <w:szCs w:val="28"/>
        </w:rPr>
        <w:t>7.1.5. Затверджує цільові програми розвитку Закладу.</w:t>
      </w:r>
    </w:p>
    <w:p w14:paraId="786A92B9" w14:textId="77777777" w:rsidR="00813AE2" w:rsidRPr="00813AE2" w:rsidRDefault="00813AE2" w:rsidP="00813AE2">
      <w:pPr>
        <w:shd w:val="clear" w:color="auto" w:fill="FFFFFF"/>
        <w:spacing w:before="120" w:after="120"/>
        <w:ind w:firstLine="851"/>
        <w:jc w:val="both"/>
        <w:rPr>
          <w:kern w:val="2"/>
          <w:sz w:val="28"/>
          <w:szCs w:val="28"/>
        </w:rPr>
      </w:pPr>
      <w:r w:rsidRPr="00813AE2">
        <w:rPr>
          <w:kern w:val="2"/>
          <w:sz w:val="28"/>
          <w:szCs w:val="28"/>
        </w:rPr>
        <w:t>7.1.6. Визначає перспективи розвитку Закладу.</w:t>
      </w:r>
    </w:p>
    <w:p w14:paraId="2B8BC595" w14:textId="77777777" w:rsidR="00813AE2" w:rsidRPr="00813AE2" w:rsidRDefault="00813AE2" w:rsidP="00813AE2">
      <w:pPr>
        <w:shd w:val="clear" w:color="auto" w:fill="FFFFFF"/>
        <w:tabs>
          <w:tab w:val="left" w:pos="609"/>
        </w:tabs>
        <w:spacing w:before="120" w:after="120"/>
        <w:ind w:firstLine="851"/>
        <w:jc w:val="both"/>
        <w:rPr>
          <w:spacing w:val="6"/>
          <w:kern w:val="2"/>
          <w:sz w:val="28"/>
          <w:szCs w:val="28"/>
        </w:rPr>
      </w:pPr>
      <w:r w:rsidRPr="00813AE2">
        <w:rPr>
          <w:spacing w:val="6"/>
          <w:kern w:val="2"/>
          <w:sz w:val="28"/>
          <w:szCs w:val="28"/>
        </w:rPr>
        <w:t xml:space="preserve">7.1.7. Одержує інформацію про діяльність </w:t>
      </w:r>
      <w:r w:rsidRPr="00813AE2">
        <w:rPr>
          <w:sz w:val="28"/>
          <w:szCs w:val="28"/>
        </w:rPr>
        <w:t>Закладу.</w:t>
      </w:r>
    </w:p>
    <w:p w14:paraId="2C27C111" w14:textId="77777777" w:rsidR="00813AE2" w:rsidRPr="00813AE2" w:rsidRDefault="00813AE2" w:rsidP="00813AE2">
      <w:pPr>
        <w:shd w:val="clear" w:color="auto" w:fill="FFFFFF"/>
        <w:tabs>
          <w:tab w:val="left" w:pos="619"/>
        </w:tabs>
        <w:spacing w:before="120" w:after="120"/>
        <w:ind w:firstLine="851"/>
        <w:jc w:val="both"/>
        <w:rPr>
          <w:spacing w:val="1"/>
          <w:kern w:val="2"/>
          <w:sz w:val="28"/>
          <w:szCs w:val="28"/>
        </w:rPr>
      </w:pPr>
      <w:r w:rsidRPr="00813AE2">
        <w:rPr>
          <w:spacing w:val="2"/>
          <w:kern w:val="2"/>
          <w:sz w:val="28"/>
          <w:szCs w:val="28"/>
        </w:rPr>
        <w:t>7.1.8. Заслуховує звіти Директора.</w:t>
      </w:r>
    </w:p>
    <w:p w14:paraId="0C267E26" w14:textId="77777777" w:rsidR="00813AE2" w:rsidRPr="00813AE2" w:rsidRDefault="00813AE2" w:rsidP="00813AE2">
      <w:pPr>
        <w:shd w:val="clear" w:color="auto" w:fill="FFFFFF"/>
        <w:spacing w:before="120" w:after="120"/>
        <w:ind w:firstLine="851"/>
        <w:jc w:val="both"/>
        <w:rPr>
          <w:kern w:val="2"/>
          <w:sz w:val="28"/>
          <w:szCs w:val="28"/>
        </w:rPr>
      </w:pPr>
      <w:r w:rsidRPr="00813AE2">
        <w:rPr>
          <w:spacing w:val="2"/>
          <w:kern w:val="2"/>
          <w:sz w:val="28"/>
          <w:szCs w:val="28"/>
        </w:rPr>
        <w:t>7.1.9.</w:t>
      </w:r>
      <w:r w:rsidRPr="00813AE2">
        <w:rPr>
          <w:kern w:val="2"/>
          <w:sz w:val="28"/>
          <w:szCs w:val="28"/>
        </w:rPr>
        <w:t xml:space="preserve"> </w:t>
      </w:r>
      <w:r w:rsidRPr="00813AE2">
        <w:rPr>
          <w:spacing w:val="3"/>
          <w:kern w:val="2"/>
          <w:sz w:val="28"/>
          <w:szCs w:val="28"/>
        </w:rPr>
        <w:t>Реалізовує</w:t>
      </w:r>
      <w:r w:rsidRPr="00813AE2">
        <w:rPr>
          <w:kern w:val="2"/>
          <w:sz w:val="28"/>
          <w:szCs w:val="28"/>
        </w:rPr>
        <w:t xml:space="preserve"> інші права, передбачені законодавством.</w:t>
      </w:r>
    </w:p>
    <w:p w14:paraId="3BC22A88" w14:textId="77777777" w:rsidR="00813AE2" w:rsidRPr="00813AE2" w:rsidRDefault="00813AE2" w:rsidP="00813AE2">
      <w:pPr>
        <w:shd w:val="clear" w:color="auto" w:fill="FFFFFF"/>
        <w:ind w:firstLine="851"/>
        <w:jc w:val="both"/>
        <w:rPr>
          <w:kern w:val="2"/>
          <w:sz w:val="28"/>
          <w:szCs w:val="28"/>
        </w:rPr>
      </w:pPr>
      <w:r w:rsidRPr="00813AE2">
        <w:rPr>
          <w:kern w:val="2"/>
          <w:sz w:val="28"/>
          <w:szCs w:val="28"/>
        </w:rPr>
        <w:t>7.1.10. Засновник може своїм рішенням делегувати окремі повноваження Органу управління.</w:t>
      </w:r>
    </w:p>
    <w:p w14:paraId="22E67C20" w14:textId="77777777" w:rsidR="00813AE2" w:rsidRPr="00813AE2" w:rsidRDefault="00813AE2" w:rsidP="00813AE2">
      <w:pPr>
        <w:shd w:val="clear" w:color="auto" w:fill="FFFFFF"/>
        <w:spacing w:before="120" w:after="120"/>
        <w:ind w:firstLine="851"/>
        <w:jc w:val="both"/>
        <w:rPr>
          <w:b/>
          <w:kern w:val="2"/>
          <w:sz w:val="28"/>
          <w:szCs w:val="28"/>
        </w:rPr>
      </w:pPr>
      <w:r w:rsidRPr="00813AE2">
        <w:rPr>
          <w:b/>
          <w:kern w:val="2"/>
          <w:sz w:val="28"/>
          <w:szCs w:val="28"/>
        </w:rPr>
        <w:t>7.2. Права та обов'язки Органу управління.</w:t>
      </w:r>
    </w:p>
    <w:p w14:paraId="7F348D7F" w14:textId="77777777" w:rsidR="00813AE2" w:rsidRPr="00813AE2" w:rsidRDefault="00813AE2" w:rsidP="00813AE2">
      <w:pPr>
        <w:widowControl w:val="0"/>
        <w:shd w:val="clear" w:color="auto" w:fill="FFFFFF"/>
        <w:spacing w:before="120" w:after="120"/>
        <w:ind w:firstLine="851"/>
        <w:jc w:val="both"/>
        <w:rPr>
          <w:spacing w:val="10"/>
          <w:kern w:val="2"/>
          <w:sz w:val="28"/>
          <w:szCs w:val="28"/>
        </w:rPr>
      </w:pPr>
      <w:r w:rsidRPr="00813AE2">
        <w:rPr>
          <w:iCs/>
          <w:kern w:val="2"/>
          <w:sz w:val="28"/>
          <w:szCs w:val="28"/>
        </w:rPr>
        <w:t>7.2.1. В</w:t>
      </w:r>
      <w:r w:rsidRPr="00813AE2">
        <w:rPr>
          <w:spacing w:val="11"/>
          <w:kern w:val="2"/>
          <w:sz w:val="28"/>
          <w:szCs w:val="28"/>
        </w:rPr>
        <w:t xml:space="preserve">становлює порядок та </w:t>
      </w:r>
      <w:r w:rsidRPr="00813AE2">
        <w:rPr>
          <w:spacing w:val="1"/>
          <w:kern w:val="2"/>
          <w:sz w:val="28"/>
          <w:szCs w:val="28"/>
        </w:rPr>
        <w:t xml:space="preserve">здійснює контроль за використанням і збереженням закріпленого за </w:t>
      </w:r>
      <w:r w:rsidRPr="00813AE2">
        <w:rPr>
          <w:sz w:val="28"/>
          <w:szCs w:val="28"/>
        </w:rPr>
        <w:t xml:space="preserve">Закладом </w:t>
      </w:r>
      <w:r w:rsidRPr="00813AE2">
        <w:rPr>
          <w:spacing w:val="11"/>
          <w:kern w:val="2"/>
          <w:sz w:val="28"/>
          <w:szCs w:val="28"/>
        </w:rPr>
        <w:t>майна</w:t>
      </w:r>
      <w:r w:rsidRPr="00813AE2">
        <w:rPr>
          <w:spacing w:val="10"/>
          <w:kern w:val="2"/>
          <w:sz w:val="28"/>
          <w:szCs w:val="28"/>
        </w:rPr>
        <w:t>.</w:t>
      </w:r>
    </w:p>
    <w:p w14:paraId="1E2531FB" w14:textId="77777777" w:rsidR="00813AE2" w:rsidRPr="00813AE2" w:rsidRDefault="00813AE2" w:rsidP="00813AE2">
      <w:pPr>
        <w:tabs>
          <w:tab w:val="num" w:pos="0"/>
          <w:tab w:val="left" w:pos="360"/>
        </w:tabs>
        <w:spacing w:before="120" w:after="120"/>
        <w:ind w:firstLine="851"/>
        <w:jc w:val="both"/>
        <w:rPr>
          <w:sz w:val="28"/>
          <w:szCs w:val="28"/>
        </w:rPr>
      </w:pPr>
      <w:r w:rsidRPr="00813AE2">
        <w:rPr>
          <w:sz w:val="28"/>
          <w:szCs w:val="28"/>
        </w:rPr>
        <w:t xml:space="preserve">7.2.2. За погодженням з Закладом та з дозволу Засновника, здійснює передачу в оренду та списання основних фондів згідно із законодавством України. </w:t>
      </w:r>
    </w:p>
    <w:p w14:paraId="13FB32F1" w14:textId="77777777" w:rsidR="00813AE2" w:rsidRPr="00813AE2" w:rsidRDefault="00813AE2" w:rsidP="00813AE2">
      <w:pPr>
        <w:widowControl w:val="0"/>
        <w:shd w:val="clear" w:color="auto" w:fill="FFFFFF"/>
        <w:spacing w:before="120" w:after="120"/>
        <w:ind w:firstLine="851"/>
        <w:jc w:val="both"/>
        <w:rPr>
          <w:iCs/>
          <w:kern w:val="2"/>
          <w:sz w:val="28"/>
          <w:szCs w:val="28"/>
        </w:rPr>
      </w:pPr>
      <w:r w:rsidRPr="00813AE2">
        <w:rPr>
          <w:sz w:val="28"/>
          <w:szCs w:val="28"/>
        </w:rPr>
        <w:t>7.2.</w:t>
      </w:r>
      <w:r w:rsidRPr="00813AE2">
        <w:rPr>
          <w:sz w:val="28"/>
          <w:szCs w:val="28"/>
          <w:lang w:val="ru-RU"/>
        </w:rPr>
        <w:t>3</w:t>
      </w:r>
      <w:r w:rsidRPr="00813AE2">
        <w:rPr>
          <w:sz w:val="28"/>
          <w:szCs w:val="28"/>
        </w:rPr>
        <w:t xml:space="preserve">. </w:t>
      </w:r>
      <w:r w:rsidRPr="00813AE2">
        <w:rPr>
          <w:iCs/>
          <w:kern w:val="2"/>
          <w:sz w:val="28"/>
          <w:szCs w:val="28"/>
        </w:rPr>
        <w:t>Затверджує організаційну структуру Закладу, її чисельність, штатний розпис.</w:t>
      </w:r>
    </w:p>
    <w:p w14:paraId="26DE0957" w14:textId="77777777" w:rsidR="00813AE2" w:rsidRPr="00813AE2" w:rsidRDefault="00813AE2" w:rsidP="00813AE2">
      <w:pPr>
        <w:widowControl w:val="0"/>
        <w:shd w:val="clear" w:color="auto" w:fill="FFFFFF"/>
        <w:spacing w:before="120" w:after="120"/>
        <w:ind w:firstLine="851"/>
        <w:jc w:val="both"/>
        <w:rPr>
          <w:sz w:val="28"/>
          <w:szCs w:val="28"/>
        </w:rPr>
      </w:pPr>
      <w:r w:rsidRPr="00813AE2">
        <w:rPr>
          <w:sz w:val="28"/>
          <w:szCs w:val="28"/>
        </w:rPr>
        <w:t>7.2.4. Погоджує річні плани роботи та річні звіти.</w:t>
      </w:r>
    </w:p>
    <w:p w14:paraId="2F191484" w14:textId="77777777" w:rsidR="00813AE2" w:rsidRPr="00813AE2" w:rsidRDefault="00813AE2" w:rsidP="00813AE2">
      <w:pPr>
        <w:spacing w:before="120" w:after="120"/>
        <w:ind w:firstLine="851"/>
        <w:jc w:val="both"/>
        <w:rPr>
          <w:sz w:val="28"/>
          <w:szCs w:val="28"/>
        </w:rPr>
      </w:pPr>
      <w:r w:rsidRPr="00813AE2">
        <w:rPr>
          <w:iCs/>
          <w:kern w:val="2"/>
          <w:sz w:val="28"/>
          <w:szCs w:val="28"/>
        </w:rPr>
        <w:lastRenderedPageBreak/>
        <w:t xml:space="preserve">7.2.5. </w:t>
      </w:r>
      <w:r w:rsidRPr="00813AE2">
        <w:rPr>
          <w:sz w:val="28"/>
          <w:szCs w:val="28"/>
        </w:rPr>
        <w:t>Здійснює контроль за дотриманням законодавства України щодо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соціально-творчої діяльності, самодіяльності, творчої ініціативи тощо.</w:t>
      </w:r>
    </w:p>
    <w:p w14:paraId="7034D17C" w14:textId="77777777" w:rsidR="00813AE2" w:rsidRPr="00813AE2" w:rsidRDefault="00813AE2" w:rsidP="00813AE2">
      <w:pPr>
        <w:spacing w:before="120" w:after="120"/>
        <w:ind w:firstLine="851"/>
        <w:jc w:val="both"/>
        <w:rPr>
          <w:sz w:val="28"/>
          <w:szCs w:val="28"/>
        </w:rPr>
      </w:pPr>
      <w:r w:rsidRPr="00813AE2">
        <w:rPr>
          <w:iCs/>
          <w:kern w:val="2"/>
          <w:sz w:val="28"/>
          <w:szCs w:val="28"/>
        </w:rPr>
        <w:t xml:space="preserve">7.2.6. </w:t>
      </w:r>
      <w:r w:rsidRPr="00813AE2">
        <w:rPr>
          <w:sz w:val="28"/>
          <w:szCs w:val="28"/>
        </w:rPr>
        <w:t>Створює сприятливі умови для розвитку і функціонування української мови в суспільному житті Закладу, збереження та розвитку етнічної, мовної і культурної самобутності національних меншин, які проживають на території громади.</w:t>
      </w:r>
    </w:p>
    <w:p w14:paraId="35557177" w14:textId="77777777" w:rsidR="00813AE2" w:rsidRPr="00813AE2" w:rsidRDefault="00813AE2" w:rsidP="00813AE2">
      <w:pPr>
        <w:shd w:val="clear" w:color="auto" w:fill="FFFFFF"/>
        <w:tabs>
          <w:tab w:val="left" w:pos="609"/>
        </w:tabs>
        <w:spacing w:before="120" w:after="120"/>
        <w:ind w:firstLine="851"/>
        <w:jc w:val="both"/>
        <w:rPr>
          <w:sz w:val="28"/>
          <w:szCs w:val="28"/>
          <w:shd w:val="clear" w:color="auto" w:fill="FFFFFF"/>
        </w:rPr>
      </w:pPr>
      <w:r w:rsidRPr="00813AE2">
        <w:rPr>
          <w:iCs/>
          <w:kern w:val="2"/>
          <w:sz w:val="28"/>
          <w:szCs w:val="28"/>
        </w:rPr>
        <w:t xml:space="preserve">7.2.7. </w:t>
      </w:r>
      <w:r w:rsidRPr="00813AE2">
        <w:rPr>
          <w:sz w:val="28"/>
          <w:szCs w:val="28"/>
        </w:rPr>
        <w:t>З</w:t>
      </w:r>
      <w:r w:rsidRPr="00813AE2">
        <w:rPr>
          <w:sz w:val="28"/>
          <w:szCs w:val="28"/>
          <w:shd w:val="clear" w:color="auto" w:fill="FFFFFF"/>
        </w:rPr>
        <w:t>абезпечує</w:t>
      </w:r>
      <w:r w:rsidRPr="00813AE2">
        <w:rPr>
          <w:sz w:val="28"/>
          <w:szCs w:val="28"/>
        </w:rPr>
        <w:t xml:space="preserve"> </w:t>
      </w:r>
      <w:hyperlink r:id="rId8" w:anchor="n13" w:tgtFrame="_blank" w:history="1">
        <w:r w:rsidRPr="00813AE2">
          <w:rPr>
            <w:sz w:val="28"/>
            <w:szCs w:val="28"/>
            <w:shd w:val="clear" w:color="auto" w:fill="FFFFFF"/>
          </w:rPr>
          <w:t>організацію та проведення конкурсного добору на посаду</w:t>
        </w:r>
        <w:r w:rsidRPr="00813AE2">
          <w:rPr>
            <w:kern w:val="2"/>
            <w:sz w:val="28"/>
            <w:szCs w:val="28"/>
          </w:rPr>
          <w:t xml:space="preserve"> директора Закладу</w:t>
        </w:r>
        <w:r w:rsidRPr="00813AE2">
          <w:rPr>
            <w:sz w:val="28"/>
            <w:szCs w:val="28"/>
            <w:shd w:val="clear" w:color="auto" w:fill="FFFFFF"/>
          </w:rPr>
          <w:t>, а також роботу конкурсної комісії</w:t>
        </w:r>
      </w:hyperlink>
      <w:r w:rsidRPr="00813AE2">
        <w:rPr>
          <w:sz w:val="28"/>
          <w:szCs w:val="28"/>
          <w:shd w:val="clear" w:color="auto" w:fill="FFFFFF"/>
        </w:rPr>
        <w:t>.</w:t>
      </w:r>
    </w:p>
    <w:p w14:paraId="29EEBFF8" w14:textId="77777777" w:rsidR="00813AE2" w:rsidRPr="00813AE2" w:rsidRDefault="00813AE2" w:rsidP="00813AE2">
      <w:pPr>
        <w:shd w:val="clear" w:color="auto" w:fill="FFFFFF"/>
        <w:tabs>
          <w:tab w:val="left" w:pos="609"/>
        </w:tabs>
        <w:spacing w:before="120" w:after="120"/>
        <w:ind w:firstLine="851"/>
        <w:jc w:val="both"/>
        <w:rPr>
          <w:sz w:val="28"/>
          <w:szCs w:val="28"/>
        </w:rPr>
      </w:pPr>
      <w:r w:rsidRPr="00813AE2">
        <w:rPr>
          <w:kern w:val="2"/>
          <w:sz w:val="28"/>
          <w:szCs w:val="28"/>
        </w:rPr>
        <w:t>7.2.</w:t>
      </w:r>
      <w:r w:rsidRPr="00813AE2">
        <w:rPr>
          <w:kern w:val="2"/>
          <w:sz w:val="28"/>
          <w:szCs w:val="28"/>
          <w:lang w:val="ru-RU"/>
        </w:rPr>
        <w:t>8</w:t>
      </w:r>
      <w:r w:rsidRPr="00813AE2">
        <w:rPr>
          <w:kern w:val="2"/>
          <w:sz w:val="28"/>
          <w:szCs w:val="28"/>
        </w:rPr>
        <w:t xml:space="preserve">. Приймає та звільняє з посади директора Закладу. </w:t>
      </w:r>
      <w:r w:rsidRPr="00813AE2">
        <w:rPr>
          <w:sz w:val="28"/>
          <w:szCs w:val="28"/>
        </w:rPr>
        <w:t>Укладає та розриває контракт з директором Закладу.</w:t>
      </w:r>
    </w:p>
    <w:p w14:paraId="4747497C" w14:textId="77777777" w:rsidR="00813AE2" w:rsidRPr="00813AE2" w:rsidRDefault="00813AE2" w:rsidP="00813AE2">
      <w:pPr>
        <w:widowControl w:val="0"/>
        <w:shd w:val="clear" w:color="auto" w:fill="FFFFFF"/>
        <w:spacing w:before="120" w:after="120"/>
        <w:ind w:firstLine="851"/>
        <w:jc w:val="both"/>
        <w:rPr>
          <w:sz w:val="28"/>
          <w:szCs w:val="28"/>
        </w:rPr>
      </w:pPr>
      <w:r w:rsidRPr="00813AE2">
        <w:rPr>
          <w:kern w:val="2"/>
          <w:sz w:val="28"/>
          <w:szCs w:val="28"/>
        </w:rPr>
        <w:t xml:space="preserve">7.2.9. </w:t>
      </w:r>
      <w:r w:rsidRPr="00813AE2">
        <w:rPr>
          <w:spacing w:val="2"/>
          <w:kern w:val="2"/>
          <w:sz w:val="28"/>
          <w:szCs w:val="28"/>
        </w:rPr>
        <w:t xml:space="preserve">Розглядає питання про притягнення </w:t>
      </w:r>
      <w:r w:rsidRPr="00813AE2">
        <w:rPr>
          <w:iCs/>
          <w:kern w:val="2"/>
          <w:sz w:val="28"/>
          <w:szCs w:val="28"/>
        </w:rPr>
        <w:t>директора Закладу</w:t>
      </w:r>
      <w:r w:rsidRPr="00813AE2">
        <w:rPr>
          <w:spacing w:val="2"/>
          <w:kern w:val="2"/>
          <w:sz w:val="28"/>
          <w:szCs w:val="28"/>
        </w:rPr>
        <w:t xml:space="preserve"> до дисциплінарної і майнової відповідальності</w:t>
      </w:r>
      <w:r w:rsidRPr="00813AE2">
        <w:rPr>
          <w:iCs/>
          <w:kern w:val="2"/>
          <w:sz w:val="28"/>
          <w:szCs w:val="28"/>
        </w:rPr>
        <w:t>.</w:t>
      </w:r>
    </w:p>
    <w:p w14:paraId="14DB0353" w14:textId="77777777" w:rsidR="00813AE2" w:rsidRPr="00813AE2" w:rsidRDefault="00813AE2" w:rsidP="00813AE2">
      <w:pPr>
        <w:widowControl w:val="0"/>
        <w:shd w:val="clear" w:color="auto" w:fill="FFFFFF"/>
        <w:spacing w:before="120" w:after="120"/>
        <w:ind w:firstLine="851"/>
        <w:jc w:val="both"/>
        <w:rPr>
          <w:iCs/>
          <w:kern w:val="2"/>
          <w:sz w:val="28"/>
          <w:szCs w:val="28"/>
        </w:rPr>
      </w:pPr>
      <w:r w:rsidRPr="00813AE2">
        <w:rPr>
          <w:kern w:val="2"/>
          <w:sz w:val="28"/>
          <w:szCs w:val="28"/>
        </w:rPr>
        <w:t xml:space="preserve">7.2.10. </w:t>
      </w:r>
      <w:r w:rsidRPr="00813AE2">
        <w:rPr>
          <w:iCs/>
          <w:kern w:val="2"/>
          <w:sz w:val="28"/>
          <w:szCs w:val="28"/>
        </w:rPr>
        <w:t>Сприяє підготовці, перепідготовці та підвищенню кваліфікації працівників Закладу.</w:t>
      </w:r>
    </w:p>
    <w:p w14:paraId="311B427F" w14:textId="77777777" w:rsidR="00813AE2" w:rsidRPr="00813AE2" w:rsidRDefault="00813AE2" w:rsidP="00813AE2">
      <w:pPr>
        <w:widowControl w:val="0"/>
        <w:shd w:val="clear" w:color="auto" w:fill="FFFFFF"/>
        <w:spacing w:before="120" w:after="120"/>
        <w:ind w:firstLine="851"/>
        <w:jc w:val="both"/>
        <w:rPr>
          <w:iCs/>
          <w:kern w:val="2"/>
          <w:sz w:val="28"/>
          <w:szCs w:val="28"/>
        </w:rPr>
      </w:pPr>
      <w:r w:rsidRPr="00813AE2">
        <w:rPr>
          <w:sz w:val="28"/>
          <w:szCs w:val="28"/>
        </w:rPr>
        <w:t xml:space="preserve">7.2.11. </w:t>
      </w:r>
      <w:r w:rsidRPr="00813AE2">
        <w:rPr>
          <w:iCs/>
          <w:kern w:val="2"/>
          <w:sz w:val="28"/>
          <w:szCs w:val="28"/>
        </w:rPr>
        <w:t xml:space="preserve">Забезпечує контроль за дотриманням фінансової дисципліни, сприяє забезпеченню соціального захисту працівників Закладу,  надає у межах своїх повноважень інформаційно-методичну та консультативну допомогу Закладу. </w:t>
      </w:r>
    </w:p>
    <w:p w14:paraId="7DD2D694" w14:textId="77777777" w:rsidR="00813AE2" w:rsidRPr="00813AE2" w:rsidRDefault="00813AE2" w:rsidP="00813AE2">
      <w:pPr>
        <w:shd w:val="clear" w:color="auto" w:fill="FFFFFF"/>
        <w:tabs>
          <w:tab w:val="left" w:pos="1454"/>
        </w:tabs>
        <w:spacing w:before="120" w:after="120"/>
        <w:ind w:firstLine="851"/>
        <w:jc w:val="both"/>
        <w:rPr>
          <w:kern w:val="2"/>
          <w:sz w:val="28"/>
          <w:szCs w:val="28"/>
        </w:rPr>
      </w:pPr>
      <w:r w:rsidRPr="00813AE2">
        <w:rPr>
          <w:sz w:val="28"/>
          <w:szCs w:val="28"/>
        </w:rPr>
        <w:t>7.2.1</w:t>
      </w:r>
      <w:r w:rsidRPr="00813AE2">
        <w:rPr>
          <w:sz w:val="28"/>
          <w:szCs w:val="28"/>
          <w:lang w:val="ru-RU"/>
        </w:rPr>
        <w:t>2</w:t>
      </w:r>
      <w:r w:rsidRPr="00813AE2">
        <w:rPr>
          <w:sz w:val="28"/>
          <w:szCs w:val="28"/>
        </w:rPr>
        <w:t xml:space="preserve">. </w:t>
      </w:r>
      <w:r w:rsidRPr="00813AE2">
        <w:rPr>
          <w:spacing w:val="11"/>
          <w:kern w:val="2"/>
          <w:sz w:val="28"/>
          <w:szCs w:val="28"/>
        </w:rPr>
        <w:t>Затверджує дані про проведену інвентаризацію майна, закріпленого за Закладом</w:t>
      </w:r>
      <w:r w:rsidRPr="00813AE2">
        <w:rPr>
          <w:kern w:val="2"/>
          <w:sz w:val="28"/>
          <w:szCs w:val="28"/>
        </w:rPr>
        <w:t>.</w:t>
      </w:r>
    </w:p>
    <w:p w14:paraId="1C7EE0CE" w14:textId="77777777" w:rsidR="00813AE2" w:rsidRPr="00813AE2" w:rsidRDefault="00813AE2" w:rsidP="00813AE2">
      <w:pPr>
        <w:spacing w:before="120" w:after="120"/>
        <w:ind w:firstLine="851"/>
        <w:jc w:val="both"/>
        <w:rPr>
          <w:sz w:val="28"/>
          <w:szCs w:val="28"/>
        </w:rPr>
      </w:pPr>
      <w:r w:rsidRPr="00813AE2">
        <w:rPr>
          <w:sz w:val="28"/>
          <w:szCs w:val="28"/>
        </w:rPr>
        <w:t>7.2.1</w:t>
      </w:r>
      <w:r w:rsidRPr="00813AE2">
        <w:rPr>
          <w:sz w:val="28"/>
          <w:szCs w:val="28"/>
          <w:lang w:val="ru-RU"/>
        </w:rPr>
        <w:t>3</w:t>
      </w:r>
      <w:r w:rsidRPr="00813AE2">
        <w:rPr>
          <w:sz w:val="28"/>
          <w:szCs w:val="28"/>
        </w:rPr>
        <w:t xml:space="preserve">. Реалізовує інші права, передбачені законодавством. </w:t>
      </w:r>
    </w:p>
    <w:p w14:paraId="4A830E2F" w14:textId="77777777" w:rsidR="00813AE2" w:rsidRPr="00813AE2" w:rsidRDefault="00813AE2" w:rsidP="00813AE2">
      <w:pPr>
        <w:spacing w:before="120" w:after="120"/>
        <w:ind w:firstLine="851"/>
        <w:jc w:val="both"/>
        <w:rPr>
          <w:b/>
          <w:sz w:val="28"/>
          <w:szCs w:val="28"/>
        </w:rPr>
      </w:pPr>
      <w:r w:rsidRPr="00813AE2">
        <w:rPr>
          <w:b/>
          <w:sz w:val="28"/>
          <w:szCs w:val="28"/>
          <w:bdr w:val="none" w:sz="0" w:space="0" w:color="auto" w:frame="1"/>
        </w:rPr>
        <w:t>7.3. Права та обов’язки Директора Закладу:</w:t>
      </w:r>
    </w:p>
    <w:p w14:paraId="20C408A1" w14:textId="77777777" w:rsidR="00813AE2" w:rsidRPr="00813AE2" w:rsidRDefault="00813AE2" w:rsidP="00813AE2">
      <w:pPr>
        <w:tabs>
          <w:tab w:val="left" w:pos="9720"/>
        </w:tabs>
        <w:spacing w:before="120" w:after="120"/>
        <w:ind w:firstLine="851"/>
        <w:jc w:val="both"/>
        <w:rPr>
          <w:sz w:val="28"/>
          <w:szCs w:val="28"/>
        </w:rPr>
      </w:pPr>
      <w:r w:rsidRPr="00813AE2">
        <w:rPr>
          <w:bCs/>
          <w:spacing w:val="-4"/>
          <w:sz w:val="28"/>
          <w:szCs w:val="28"/>
        </w:rPr>
        <w:t xml:space="preserve">7.3.1. </w:t>
      </w:r>
      <w:r w:rsidRPr="00813AE2">
        <w:rPr>
          <w:sz w:val="28"/>
          <w:szCs w:val="28"/>
        </w:rPr>
        <w:t xml:space="preserve">Безпосереднє керівництво закладом здійснює директор, </w:t>
      </w:r>
      <w:r w:rsidRPr="00813AE2">
        <w:rPr>
          <w:spacing w:val="3"/>
          <w:sz w:val="28"/>
          <w:szCs w:val="28"/>
        </w:rPr>
        <w:t xml:space="preserve">який </w:t>
      </w:r>
      <w:r w:rsidRPr="00813AE2">
        <w:rPr>
          <w:sz w:val="28"/>
          <w:szCs w:val="28"/>
        </w:rPr>
        <w:t xml:space="preserve">призначається на посаду шляхом укладення з ним контракту строком на 5 років за результатами конкурсу. У населених пунктах з населенням до 5 тисяч жителів на посаду директора Закладу може призначатися особа без проведення конкурсу шляхом укладення з ними контракту за результатами співбесіди. </w:t>
      </w:r>
    </w:p>
    <w:p w14:paraId="1B8BBD04" w14:textId="77777777" w:rsidR="00813AE2" w:rsidRPr="00813AE2" w:rsidRDefault="00813AE2" w:rsidP="00813AE2">
      <w:pPr>
        <w:spacing w:before="120" w:after="120"/>
        <w:ind w:firstLine="851"/>
        <w:jc w:val="both"/>
        <w:rPr>
          <w:sz w:val="28"/>
          <w:szCs w:val="28"/>
          <w:bdr w:val="none" w:sz="0" w:space="0" w:color="auto" w:frame="1"/>
        </w:rPr>
      </w:pPr>
      <w:r w:rsidRPr="00813AE2">
        <w:rPr>
          <w:sz w:val="28"/>
          <w:szCs w:val="28"/>
        </w:rPr>
        <w:t>7.3.2. Директором Закладу</w:t>
      </w:r>
      <w:r w:rsidRPr="00813AE2">
        <w:rPr>
          <w:sz w:val="28"/>
          <w:szCs w:val="28"/>
          <w:bdr w:val="none" w:sz="0" w:space="0" w:color="auto" w:frame="1"/>
        </w:rPr>
        <w:t xml:space="preserve">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bookmarkStart w:id="4" w:name="n313"/>
      <w:bookmarkStart w:id="5" w:name="n314"/>
      <w:bookmarkEnd w:id="4"/>
      <w:bookmarkEnd w:id="5"/>
      <w:r w:rsidRPr="00813AE2">
        <w:rPr>
          <w:sz w:val="28"/>
          <w:szCs w:val="28"/>
          <w:bdr w:val="none" w:sz="0" w:space="0" w:color="auto" w:frame="1"/>
        </w:rPr>
        <w:t xml:space="preserve"> Не може бути призначена на посаду директора Закладу особа, яка: </w:t>
      </w:r>
      <w:bookmarkStart w:id="6" w:name="n315"/>
      <w:bookmarkEnd w:id="6"/>
      <w:r w:rsidRPr="00813AE2">
        <w:rPr>
          <w:sz w:val="28"/>
          <w:szCs w:val="28"/>
          <w:bdr w:val="none" w:sz="0" w:space="0" w:color="auto" w:frame="1"/>
        </w:rPr>
        <w:t>за рішенням суду визнана недієздатною або її дієздатність обмежена;</w:t>
      </w:r>
      <w:bookmarkStart w:id="7" w:name="n316"/>
      <w:bookmarkEnd w:id="7"/>
      <w:r w:rsidRPr="00813AE2">
        <w:rPr>
          <w:sz w:val="28"/>
          <w:szCs w:val="28"/>
          <w:bdr w:val="none" w:sz="0" w:space="0" w:color="auto" w:frame="1"/>
        </w:rPr>
        <w:t xml:space="preserve">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w:t>
      </w:r>
      <w:r w:rsidRPr="00813AE2">
        <w:rPr>
          <w:sz w:val="28"/>
          <w:szCs w:val="28"/>
          <w:bdr w:val="none" w:sz="0" w:space="0" w:color="auto" w:frame="1"/>
        </w:rPr>
        <w:lastRenderedPageBreak/>
        <w:t>корупційного правопорушення; є близькою особою або членом сім’ї керівників Засновника чи Органу управління.</w:t>
      </w:r>
    </w:p>
    <w:p w14:paraId="5ADF0297" w14:textId="77777777" w:rsidR="00813AE2" w:rsidRPr="00813AE2" w:rsidRDefault="00813AE2" w:rsidP="00813AE2">
      <w:pPr>
        <w:spacing w:before="120" w:after="120"/>
        <w:ind w:firstLine="851"/>
        <w:jc w:val="both"/>
        <w:rPr>
          <w:b/>
          <w:bCs/>
          <w:sz w:val="28"/>
          <w:szCs w:val="28"/>
        </w:rPr>
      </w:pPr>
      <w:r w:rsidRPr="00813AE2">
        <w:rPr>
          <w:sz w:val="28"/>
          <w:szCs w:val="28"/>
        </w:rPr>
        <w:t>7.3.3. Директор Закладу:</w:t>
      </w:r>
    </w:p>
    <w:p w14:paraId="38734747" w14:textId="77777777" w:rsidR="00813AE2" w:rsidRPr="00813AE2" w:rsidRDefault="00813AE2" w:rsidP="00813AE2">
      <w:pPr>
        <w:widowControl w:val="0"/>
        <w:spacing w:before="120" w:after="120"/>
        <w:ind w:firstLine="851"/>
        <w:jc w:val="both"/>
        <w:rPr>
          <w:sz w:val="28"/>
          <w:szCs w:val="28"/>
        </w:rPr>
      </w:pPr>
      <w:r w:rsidRPr="00813AE2">
        <w:rPr>
          <w:sz w:val="28"/>
          <w:szCs w:val="28"/>
        </w:rPr>
        <w:t xml:space="preserve">– є представником Закладу під час реалізації завдань, функцій, обов’язків Закладу, передбачених актами законодавства та цим Статутом, іншими нормативними документами, діє від імені Закладу, представляє його інтереси в органах державної влади та місцевого самоврядування, інших організаціях, у  відносинах з юридичними особами і громадянами; </w:t>
      </w:r>
    </w:p>
    <w:p w14:paraId="39824244" w14:textId="77777777" w:rsidR="00813AE2" w:rsidRPr="00813AE2" w:rsidRDefault="00813AE2" w:rsidP="00813AE2">
      <w:pPr>
        <w:widowControl w:val="0"/>
        <w:shd w:val="clear" w:color="auto" w:fill="FFFFFF"/>
        <w:tabs>
          <w:tab w:val="left" w:pos="0"/>
          <w:tab w:val="left" w:pos="142"/>
        </w:tabs>
        <w:ind w:firstLine="851"/>
        <w:jc w:val="both"/>
        <w:rPr>
          <w:kern w:val="2"/>
          <w:sz w:val="28"/>
          <w:szCs w:val="28"/>
        </w:rPr>
      </w:pPr>
      <w:r w:rsidRPr="00813AE2">
        <w:rPr>
          <w:sz w:val="28"/>
          <w:szCs w:val="28"/>
        </w:rPr>
        <w:t xml:space="preserve">– здійснює поточне (оперативне) керівництво Закладом, на основі єдиноначальності організує його діяльність, забезпечує </w:t>
      </w:r>
      <w:r w:rsidRPr="00813AE2">
        <w:rPr>
          <w:kern w:val="2"/>
          <w:sz w:val="28"/>
          <w:szCs w:val="28"/>
        </w:rPr>
        <w:t>виконання завдань Закладу, передбачених законодавством, визначених Засновником, Органом управління та цим Статутом;</w:t>
      </w:r>
    </w:p>
    <w:p w14:paraId="5534EB84" w14:textId="77777777" w:rsidR="00813AE2" w:rsidRPr="00813AE2" w:rsidRDefault="00813AE2" w:rsidP="00813AE2">
      <w:pPr>
        <w:suppressAutoHyphens w:val="0"/>
        <w:ind w:firstLine="851"/>
        <w:jc w:val="both"/>
        <w:rPr>
          <w:sz w:val="28"/>
          <w:szCs w:val="28"/>
          <w:lang w:eastAsia="uk-UA"/>
        </w:rPr>
      </w:pPr>
      <w:r w:rsidRPr="00813AE2">
        <w:rPr>
          <w:sz w:val="28"/>
          <w:szCs w:val="28"/>
          <w:lang w:eastAsia="uk-UA"/>
        </w:rPr>
        <w:t xml:space="preserve">– </w:t>
      </w:r>
      <w:r w:rsidRPr="00813AE2">
        <w:rPr>
          <w:kern w:val="2"/>
          <w:sz w:val="28"/>
          <w:szCs w:val="28"/>
          <w:lang w:eastAsia="uk-UA"/>
        </w:rPr>
        <w:t xml:space="preserve">несе повну відповідальність за стан і діяльність </w:t>
      </w:r>
      <w:r w:rsidRPr="00813AE2">
        <w:rPr>
          <w:sz w:val="28"/>
          <w:szCs w:val="28"/>
          <w:lang w:eastAsia="uk-UA"/>
        </w:rPr>
        <w:t>Закладу, несе відповідальність за впровадження цієї діяльності та її результати;</w:t>
      </w:r>
    </w:p>
    <w:p w14:paraId="6A3C055C" w14:textId="77777777" w:rsidR="00813AE2" w:rsidRPr="00813AE2" w:rsidRDefault="00813AE2" w:rsidP="00813AE2">
      <w:pPr>
        <w:spacing w:before="120" w:after="120"/>
        <w:ind w:firstLine="708"/>
        <w:jc w:val="both"/>
        <w:rPr>
          <w:sz w:val="28"/>
          <w:szCs w:val="28"/>
        </w:rPr>
      </w:pPr>
      <w:r w:rsidRPr="00813AE2">
        <w:rPr>
          <w:sz w:val="28"/>
          <w:szCs w:val="28"/>
        </w:rPr>
        <w:t>– забезпечує координацію діяльності Закладу, контролює виконання службових обов’язків працівників Закладу;</w:t>
      </w:r>
    </w:p>
    <w:p w14:paraId="1BA69588" w14:textId="77777777" w:rsidR="00813AE2" w:rsidRPr="00813AE2" w:rsidRDefault="00813AE2" w:rsidP="00813AE2">
      <w:pPr>
        <w:spacing w:before="120" w:after="120"/>
        <w:ind w:firstLine="851"/>
        <w:jc w:val="both"/>
        <w:rPr>
          <w:sz w:val="28"/>
          <w:szCs w:val="28"/>
        </w:rPr>
      </w:pPr>
      <w:r w:rsidRPr="00813AE2">
        <w:rPr>
          <w:sz w:val="28"/>
          <w:szCs w:val="28"/>
        </w:rPr>
        <w:t>– розробляє організаційну структуру Закладу, її чисельність, штатний розпис та подає їх на затвердження до Органу управління;</w:t>
      </w:r>
    </w:p>
    <w:p w14:paraId="60C34697" w14:textId="77777777" w:rsidR="00813AE2" w:rsidRPr="00813AE2" w:rsidRDefault="00813AE2" w:rsidP="00813AE2">
      <w:pPr>
        <w:widowControl w:val="0"/>
        <w:shd w:val="clear" w:color="auto" w:fill="FFFFFF"/>
        <w:tabs>
          <w:tab w:val="left" w:pos="0"/>
          <w:tab w:val="left" w:pos="1065"/>
          <w:tab w:val="left" w:pos="1425"/>
        </w:tabs>
        <w:spacing w:before="120" w:after="120"/>
        <w:ind w:firstLine="851"/>
        <w:jc w:val="both"/>
        <w:rPr>
          <w:rFonts w:eastAsia="Lucida Sans Unicode"/>
          <w:kern w:val="2"/>
          <w:sz w:val="28"/>
          <w:szCs w:val="28"/>
        </w:rPr>
      </w:pPr>
      <w:r w:rsidRPr="00813AE2">
        <w:rPr>
          <w:sz w:val="28"/>
          <w:szCs w:val="28"/>
        </w:rPr>
        <w:t xml:space="preserve">– </w:t>
      </w:r>
      <w:r w:rsidRPr="00813AE2">
        <w:rPr>
          <w:rFonts w:eastAsia="Lucida Sans Unicode"/>
          <w:kern w:val="2"/>
          <w:sz w:val="28"/>
          <w:szCs w:val="28"/>
        </w:rPr>
        <w:t>організовує культурно-освітню роботу;</w:t>
      </w:r>
    </w:p>
    <w:p w14:paraId="3E77F3EF" w14:textId="77777777" w:rsidR="00813AE2" w:rsidRPr="00813AE2" w:rsidRDefault="00813AE2" w:rsidP="00813AE2">
      <w:pPr>
        <w:widowControl w:val="0"/>
        <w:shd w:val="clear" w:color="auto" w:fill="FFFFFF"/>
        <w:tabs>
          <w:tab w:val="left" w:pos="0"/>
          <w:tab w:val="left" w:pos="1065"/>
          <w:tab w:val="left" w:pos="1425"/>
        </w:tabs>
        <w:spacing w:before="120" w:after="120"/>
        <w:ind w:firstLine="851"/>
        <w:jc w:val="both"/>
        <w:rPr>
          <w:rFonts w:eastAsia="Lucida Sans Unicode"/>
          <w:spacing w:val="5"/>
          <w:kern w:val="2"/>
          <w:sz w:val="28"/>
          <w:szCs w:val="28"/>
        </w:rPr>
      </w:pPr>
      <w:r w:rsidRPr="00813AE2">
        <w:rPr>
          <w:sz w:val="28"/>
          <w:szCs w:val="28"/>
        </w:rPr>
        <w:t xml:space="preserve">– </w:t>
      </w:r>
      <w:r w:rsidRPr="00813AE2">
        <w:rPr>
          <w:rFonts w:eastAsia="Lucida Sans Unicode"/>
          <w:spacing w:val="5"/>
          <w:kern w:val="2"/>
          <w:sz w:val="28"/>
          <w:szCs w:val="28"/>
        </w:rPr>
        <w:t>забезпечує дотримання вимог щодо охорони праці, санітарно-гігієнічних та протипожежних норм, техніки безпеки;</w:t>
      </w:r>
    </w:p>
    <w:p w14:paraId="1AD5F2F1" w14:textId="77777777" w:rsidR="00813AE2" w:rsidRPr="00813AE2" w:rsidRDefault="00813AE2" w:rsidP="00813AE2">
      <w:pPr>
        <w:autoSpaceDE w:val="0"/>
        <w:autoSpaceDN w:val="0"/>
        <w:adjustRightInd w:val="0"/>
        <w:spacing w:before="120" w:after="120"/>
        <w:ind w:firstLine="567"/>
        <w:jc w:val="both"/>
        <w:rPr>
          <w:kern w:val="2"/>
          <w:sz w:val="28"/>
          <w:szCs w:val="28"/>
        </w:rPr>
      </w:pPr>
      <w:r w:rsidRPr="00813AE2">
        <w:rPr>
          <w:sz w:val="28"/>
          <w:szCs w:val="28"/>
        </w:rPr>
        <w:t>– укладає від імені Закладу договори в порядку, визначеному чинним законодавством</w:t>
      </w:r>
      <w:r w:rsidRPr="00813AE2">
        <w:rPr>
          <w:kern w:val="2"/>
          <w:sz w:val="28"/>
          <w:szCs w:val="28"/>
        </w:rPr>
        <w:t>;</w:t>
      </w:r>
    </w:p>
    <w:p w14:paraId="1CD5B63C" w14:textId="77777777" w:rsidR="00813AE2" w:rsidRPr="00813AE2" w:rsidRDefault="00813AE2" w:rsidP="00813AE2">
      <w:pPr>
        <w:widowControl w:val="0"/>
        <w:shd w:val="clear" w:color="auto" w:fill="FFFFFF"/>
        <w:tabs>
          <w:tab w:val="left" w:pos="0"/>
          <w:tab w:val="left" w:pos="1080"/>
          <w:tab w:val="left" w:pos="1440"/>
        </w:tabs>
        <w:spacing w:before="120" w:after="120"/>
        <w:ind w:firstLine="851"/>
        <w:jc w:val="both"/>
        <w:rPr>
          <w:kern w:val="2"/>
          <w:sz w:val="28"/>
          <w:szCs w:val="28"/>
        </w:rPr>
      </w:pPr>
      <w:r w:rsidRPr="00813AE2">
        <w:rPr>
          <w:sz w:val="28"/>
          <w:szCs w:val="28"/>
        </w:rPr>
        <w:t>– р</w:t>
      </w:r>
      <w:r w:rsidRPr="00813AE2">
        <w:rPr>
          <w:kern w:val="2"/>
          <w:sz w:val="28"/>
          <w:szCs w:val="28"/>
        </w:rPr>
        <w:t xml:space="preserve">озробляє цільові програми розвитку </w:t>
      </w:r>
      <w:r w:rsidRPr="00813AE2">
        <w:rPr>
          <w:sz w:val="28"/>
          <w:szCs w:val="28"/>
        </w:rPr>
        <w:t>Закладу</w:t>
      </w:r>
      <w:r w:rsidRPr="00813AE2">
        <w:rPr>
          <w:kern w:val="2"/>
          <w:sz w:val="28"/>
          <w:szCs w:val="28"/>
        </w:rPr>
        <w:t>;</w:t>
      </w:r>
    </w:p>
    <w:p w14:paraId="4DBCD57E" w14:textId="77777777" w:rsidR="00813AE2" w:rsidRPr="00813AE2" w:rsidRDefault="00813AE2" w:rsidP="00813AE2">
      <w:pPr>
        <w:widowControl w:val="0"/>
        <w:shd w:val="clear" w:color="auto" w:fill="FFFFFF"/>
        <w:tabs>
          <w:tab w:val="left" w:pos="0"/>
          <w:tab w:val="left" w:pos="1080"/>
          <w:tab w:val="left" w:pos="1440"/>
        </w:tabs>
        <w:spacing w:before="120" w:after="120"/>
        <w:ind w:firstLine="851"/>
        <w:jc w:val="both"/>
        <w:rPr>
          <w:kern w:val="2"/>
          <w:sz w:val="28"/>
          <w:szCs w:val="28"/>
        </w:rPr>
      </w:pPr>
      <w:r w:rsidRPr="00813AE2">
        <w:rPr>
          <w:sz w:val="28"/>
          <w:szCs w:val="28"/>
        </w:rPr>
        <w:t>– в</w:t>
      </w:r>
      <w:r w:rsidRPr="00813AE2">
        <w:rPr>
          <w:spacing w:val="13"/>
          <w:kern w:val="2"/>
          <w:sz w:val="28"/>
          <w:szCs w:val="28"/>
        </w:rPr>
        <w:t xml:space="preserve">идає накази та інші акти, дає вказівки, обов'язкові для всіх </w:t>
      </w:r>
      <w:r w:rsidRPr="00813AE2">
        <w:rPr>
          <w:kern w:val="2"/>
          <w:sz w:val="28"/>
          <w:szCs w:val="28"/>
        </w:rPr>
        <w:t>працівників Закладу та контролює їх виконання;</w:t>
      </w:r>
    </w:p>
    <w:p w14:paraId="6057175E" w14:textId="77777777" w:rsidR="00813AE2" w:rsidRPr="00813AE2" w:rsidRDefault="00813AE2" w:rsidP="00813AE2">
      <w:pPr>
        <w:shd w:val="clear" w:color="auto" w:fill="FFFFFF"/>
        <w:spacing w:after="225"/>
        <w:ind w:firstLine="851"/>
        <w:jc w:val="both"/>
        <w:textAlignment w:val="baseline"/>
        <w:rPr>
          <w:sz w:val="28"/>
          <w:szCs w:val="28"/>
        </w:rPr>
      </w:pPr>
      <w:bookmarkStart w:id="8" w:name="_Hlk202341145"/>
      <w:r w:rsidRPr="00813AE2">
        <w:rPr>
          <w:sz w:val="28"/>
          <w:szCs w:val="28"/>
        </w:rPr>
        <w:t xml:space="preserve">– </w:t>
      </w:r>
      <w:bookmarkEnd w:id="8"/>
      <w:r w:rsidRPr="00813AE2">
        <w:rPr>
          <w:color w:val="000000"/>
          <w:sz w:val="28"/>
          <w:szCs w:val="28"/>
          <w:lang w:eastAsia="ru-RU"/>
        </w:rPr>
        <w:t xml:space="preserve">призначає та звільняє працівників Закладу, </w:t>
      </w:r>
      <w:r w:rsidRPr="00813AE2">
        <w:rPr>
          <w:sz w:val="28"/>
          <w:szCs w:val="28"/>
        </w:rPr>
        <w:t>накладає на працівників стягнення відповідно до чинного законодавства;</w:t>
      </w:r>
    </w:p>
    <w:p w14:paraId="08284DC3" w14:textId="77777777" w:rsidR="00813AE2" w:rsidRPr="00813AE2" w:rsidRDefault="00813AE2" w:rsidP="00813AE2">
      <w:pPr>
        <w:shd w:val="clear" w:color="auto" w:fill="FFFFFF"/>
        <w:spacing w:after="225"/>
        <w:ind w:firstLine="851"/>
        <w:jc w:val="both"/>
        <w:textAlignment w:val="baseline"/>
        <w:rPr>
          <w:sz w:val="28"/>
          <w:szCs w:val="28"/>
        </w:rPr>
      </w:pPr>
      <w:bookmarkStart w:id="9" w:name="_Hlk202345365"/>
      <w:r w:rsidRPr="00813AE2">
        <w:rPr>
          <w:sz w:val="28"/>
          <w:szCs w:val="28"/>
        </w:rPr>
        <w:t>– здійснює заохочення та притягнення до дисциплінарної відповідальності працівників Закладу;</w:t>
      </w:r>
    </w:p>
    <w:p w14:paraId="0D3BF8CD" w14:textId="77777777" w:rsidR="00813AE2" w:rsidRPr="00813AE2" w:rsidRDefault="00813AE2" w:rsidP="00813AE2">
      <w:pPr>
        <w:shd w:val="clear" w:color="auto" w:fill="FFFFFF"/>
        <w:spacing w:after="225"/>
        <w:ind w:firstLine="851"/>
        <w:jc w:val="both"/>
        <w:textAlignment w:val="baseline"/>
        <w:rPr>
          <w:sz w:val="28"/>
          <w:szCs w:val="28"/>
        </w:rPr>
      </w:pPr>
      <w:r w:rsidRPr="00813AE2">
        <w:rPr>
          <w:sz w:val="28"/>
          <w:szCs w:val="28"/>
        </w:rPr>
        <w:t>– вирішує питання про преміювання та установлення надбавок працівників Закладу в межах затвердженого кошторису та фінансових можливостей Закладу, а також інші питання, пов'язані з трудовими відносинами, відповідно до вимог законодавства;</w:t>
      </w:r>
    </w:p>
    <w:bookmarkEnd w:id="9"/>
    <w:p w14:paraId="50C48479" w14:textId="77777777" w:rsidR="00813AE2" w:rsidRPr="00813AE2" w:rsidRDefault="00813AE2" w:rsidP="00813AE2">
      <w:pPr>
        <w:widowControl w:val="0"/>
        <w:spacing w:before="120" w:after="120"/>
        <w:ind w:firstLine="851"/>
        <w:jc w:val="both"/>
        <w:rPr>
          <w:sz w:val="28"/>
          <w:szCs w:val="28"/>
        </w:rPr>
      </w:pPr>
      <w:r w:rsidRPr="00813AE2">
        <w:rPr>
          <w:sz w:val="28"/>
          <w:szCs w:val="28"/>
        </w:rPr>
        <w:t xml:space="preserve">– укладає колективний договір з трудовим колективом (його </w:t>
      </w:r>
      <w:r w:rsidRPr="00813AE2">
        <w:rPr>
          <w:sz w:val="28"/>
          <w:szCs w:val="28"/>
        </w:rPr>
        <w:lastRenderedPageBreak/>
        <w:t>представницьким органом) відповідно до чинного законодавства;</w:t>
      </w:r>
    </w:p>
    <w:p w14:paraId="1E1AF20C" w14:textId="77777777" w:rsidR="00813AE2" w:rsidRPr="00813AE2" w:rsidRDefault="00813AE2" w:rsidP="00813AE2">
      <w:pPr>
        <w:widowControl w:val="0"/>
        <w:spacing w:before="120" w:after="120"/>
        <w:ind w:firstLine="851"/>
        <w:jc w:val="both"/>
        <w:rPr>
          <w:sz w:val="28"/>
          <w:szCs w:val="28"/>
        </w:rPr>
      </w:pPr>
      <w:r w:rsidRPr="00813AE2">
        <w:rPr>
          <w:sz w:val="28"/>
          <w:szCs w:val="28"/>
        </w:rPr>
        <w:t>– затверджує функціональні обов’язки працівників Закладу та положення, що регулюють діяльність Закладу;</w:t>
      </w:r>
    </w:p>
    <w:p w14:paraId="0AC472E8" w14:textId="77777777" w:rsidR="00813AE2" w:rsidRPr="00813AE2" w:rsidRDefault="00813AE2" w:rsidP="00813AE2">
      <w:pPr>
        <w:widowControl w:val="0"/>
        <w:spacing w:before="120" w:after="120"/>
        <w:ind w:firstLine="851"/>
        <w:jc w:val="both"/>
        <w:rPr>
          <w:kern w:val="2"/>
          <w:sz w:val="28"/>
          <w:szCs w:val="28"/>
        </w:rPr>
      </w:pPr>
      <w:r w:rsidRPr="00813AE2">
        <w:rPr>
          <w:sz w:val="28"/>
          <w:szCs w:val="28"/>
        </w:rPr>
        <w:t>– с</w:t>
      </w:r>
      <w:r w:rsidRPr="00813AE2">
        <w:rPr>
          <w:rFonts w:eastAsia="Lucida Sans Unicode"/>
          <w:kern w:val="2"/>
          <w:sz w:val="28"/>
          <w:szCs w:val="28"/>
        </w:rPr>
        <w:t>творює належні умови для підвищення фахового рівня працівників;</w:t>
      </w:r>
      <w:r w:rsidRPr="00813AE2">
        <w:rPr>
          <w:kern w:val="2"/>
          <w:sz w:val="28"/>
          <w:szCs w:val="28"/>
        </w:rPr>
        <w:t xml:space="preserve"> </w:t>
      </w:r>
    </w:p>
    <w:p w14:paraId="2D78D8C4" w14:textId="77777777" w:rsidR="00813AE2" w:rsidRPr="00813AE2" w:rsidRDefault="00813AE2" w:rsidP="00813AE2">
      <w:pPr>
        <w:widowControl w:val="0"/>
        <w:shd w:val="clear" w:color="auto" w:fill="FFFFFF"/>
        <w:tabs>
          <w:tab w:val="left" w:pos="0"/>
          <w:tab w:val="left" w:pos="1095"/>
          <w:tab w:val="left" w:pos="1455"/>
        </w:tabs>
        <w:spacing w:before="120" w:after="120"/>
        <w:ind w:firstLine="851"/>
        <w:jc w:val="both"/>
        <w:rPr>
          <w:kern w:val="2"/>
          <w:sz w:val="28"/>
          <w:szCs w:val="28"/>
        </w:rPr>
      </w:pPr>
      <w:r w:rsidRPr="00813AE2">
        <w:rPr>
          <w:sz w:val="28"/>
          <w:szCs w:val="28"/>
        </w:rPr>
        <w:t xml:space="preserve">– </w:t>
      </w:r>
      <w:r w:rsidRPr="00813AE2">
        <w:rPr>
          <w:kern w:val="2"/>
          <w:sz w:val="28"/>
          <w:szCs w:val="28"/>
        </w:rPr>
        <w:t>несе відповідальність за виконання покладених на нього завдань;</w:t>
      </w:r>
    </w:p>
    <w:p w14:paraId="1020B0AC" w14:textId="77777777" w:rsidR="00813AE2" w:rsidRPr="00813AE2" w:rsidRDefault="00813AE2" w:rsidP="00813AE2">
      <w:pPr>
        <w:widowControl w:val="0"/>
        <w:shd w:val="clear" w:color="auto" w:fill="FFFFFF"/>
        <w:tabs>
          <w:tab w:val="left" w:pos="0"/>
          <w:tab w:val="left" w:pos="1080"/>
          <w:tab w:val="left" w:pos="1440"/>
        </w:tabs>
        <w:spacing w:before="120" w:after="120"/>
        <w:ind w:firstLine="851"/>
        <w:jc w:val="both"/>
        <w:rPr>
          <w:kern w:val="2"/>
          <w:sz w:val="28"/>
          <w:szCs w:val="28"/>
        </w:rPr>
      </w:pPr>
      <w:r w:rsidRPr="00813AE2">
        <w:rPr>
          <w:sz w:val="28"/>
          <w:szCs w:val="28"/>
        </w:rPr>
        <w:t>– контролює ведення діловодства, несе відповідальність за зберігання документів (управлінських та інших)</w:t>
      </w:r>
      <w:r w:rsidRPr="00813AE2">
        <w:rPr>
          <w:kern w:val="2"/>
          <w:sz w:val="28"/>
          <w:szCs w:val="28"/>
        </w:rPr>
        <w:t xml:space="preserve"> та матеріальних цінностей;</w:t>
      </w:r>
    </w:p>
    <w:p w14:paraId="51266550" w14:textId="77777777" w:rsidR="00813AE2" w:rsidRPr="00813AE2" w:rsidRDefault="00813AE2" w:rsidP="00813AE2">
      <w:pPr>
        <w:widowControl w:val="0"/>
        <w:spacing w:before="120" w:after="120"/>
        <w:ind w:firstLine="851"/>
        <w:jc w:val="both"/>
        <w:rPr>
          <w:sz w:val="28"/>
          <w:szCs w:val="28"/>
        </w:rPr>
      </w:pPr>
      <w:r w:rsidRPr="00813AE2">
        <w:rPr>
          <w:sz w:val="28"/>
          <w:szCs w:val="28"/>
        </w:rPr>
        <w:t>– несе відповідальність за належне та ефективне використання закріпленого за Закладом майна, розпоряджається в установленому порядку майном Закладу;</w:t>
      </w:r>
    </w:p>
    <w:p w14:paraId="49099C0F" w14:textId="77777777" w:rsidR="00813AE2" w:rsidRPr="00813AE2" w:rsidRDefault="00813AE2" w:rsidP="00813AE2">
      <w:pPr>
        <w:spacing w:before="120" w:after="120"/>
        <w:ind w:firstLine="851"/>
        <w:jc w:val="both"/>
        <w:rPr>
          <w:sz w:val="28"/>
          <w:szCs w:val="28"/>
        </w:rPr>
      </w:pPr>
      <w:r w:rsidRPr="00813AE2">
        <w:rPr>
          <w:sz w:val="28"/>
          <w:szCs w:val="28"/>
        </w:rPr>
        <w:t>– звітує про роботу Закладу перед Органом управління, Засновником та громадою;</w:t>
      </w:r>
    </w:p>
    <w:p w14:paraId="10B4B7CE" w14:textId="77777777" w:rsidR="00813AE2" w:rsidRPr="00813AE2" w:rsidRDefault="00813AE2" w:rsidP="00813AE2">
      <w:pPr>
        <w:widowControl w:val="0"/>
        <w:shd w:val="clear" w:color="auto" w:fill="FFFFFF"/>
        <w:tabs>
          <w:tab w:val="left" w:pos="0"/>
          <w:tab w:val="left" w:pos="345"/>
          <w:tab w:val="left" w:pos="1065"/>
          <w:tab w:val="left" w:pos="1425"/>
        </w:tabs>
        <w:spacing w:before="120" w:after="120"/>
        <w:ind w:firstLine="851"/>
        <w:jc w:val="both"/>
        <w:rPr>
          <w:kern w:val="2"/>
          <w:sz w:val="28"/>
          <w:szCs w:val="28"/>
        </w:rPr>
      </w:pPr>
      <w:r w:rsidRPr="00813AE2">
        <w:rPr>
          <w:sz w:val="28"/>
          <w:szCs w:val="28"/>
        </w:rPr>
        <w:t>– в</w:t>
      </w:r>
      <w:r w:rsidRPr="00813AE2">
        <w:rPr>
          <w:spacing w:val="3"/>
          <w:kern w:val="2"/>
          <w:sz w:val="28"/>
          <w:szCs w:val="28"/>
        </w:rPr>
        <w:t xml:space="preserve">ирішує інші питання, віднесені законодавством, контрактом та цим Статутом до </w:t>
      </w:r>
      <w:r w:rsidRPr="00813AE2">
        <w:rPr>
          <w:kern w:val="2"/>
          <w:sz w:val="28"/>
          <w:szCs w:val="28"/>
        </w:rPr>
        <w:t>його компетенції, крім тих, що віднесені до компетенції Засновника та Органу управління.</w:t>
      </w:r>
    </w:p>
    <w:p w14:paraId="7FFC10D4" w14:textId="77777777" w:rsidR="00813AE2" w:rsidRPr="00813AE2" w:rsidRDefault="00813AE2" w:rsidP="00813AE2">
      <w:pPr>
        <w:spacing w:before="120" w:after="120"/>
        <w:ind w:firstLine="708"/>
        <w:jc w:val="both"/>
        <w:rPr>
          <w:sz w:val="28"/>
          <w:szCs w:val="28"/>
        </w:rPr>
      </w:pPr>
      <w:r w:rsidRPr="00813AE2">
        <w:rPr>
          <w:sz w:val="28"/>
          <w:szCs w:val="28"/>
        </w:rPr>
        <w:t>7.3.4. При невиконанні або неналежному виконанні своїх повноважень, передбачених цим Статутом, посадовою інструкцією та встановлених чинним законодавством України, директор Закладу несе відповідальність у встановленому порядку.</w:t>
      </w:r>
    </w:p>
    <w:p w14:paraId="041EA1A9" w14:textId="77777777" w:rsidR="00813AE2" w:rsidRPr="00813AE2" w:rsidRDefault="00813AE2" w:rsidP="00813AE2">
      <w:pPr>
        <w:spacing w:before="120" w:after="120"/>
        <w:ind w:firstLine="851"/>
        <w:jc w:val="both"/>
        <w:rPr>
          <w:sz w:val="28"/>
          <w:szCs w:val="28"/>
        </w:rPr>
      </w:pPr>
      <w:r w:rsidRPr="00813AE2">
        <w:rPr>
          <w:sz w:val="28"/>
          <w:szCs w:val="28"/>
        </w:rPr>
        <w:t>7.3.5. Заробітна плата директора регулюється на підставі чинного законодавства та контрактом, укладеним з Органом управління.</w:t>
      </w:r>
    </w:p>
    <w:p w14:paraId="262C81A0" w14:textId="77777777" w:rsidR="00813AE2" w:rsidRPr="00813AE2" w:rsidRDefault="00813AE2" w:rsidP="00813AE2">
      <w:pPr>
        <w:shd w:val="clear" w:color="auto" w:fill="FFFFFF"/>
        <w:suppressAutoHyphens w:val="0"/>
        <w:spacing w:after="150"/>
        <w:ind w:firstLine="709"/>
        <w:jc w:val="both"/>
        <w:rPr>
          <w:sz w:val="28"/>
          <w:szCs w:val="28"/>
          <w:lang w:eastAsia="ru-RU"/>
        </w:rPr>
      </w:pPr>
      <w:r w:rsidRPr="00813AE2">
        <w:rPr>
          <w:sz w:val="28"/>
          <w:szCs w:val="28"/>
          <w:lang w:eastAsia="ru-RU"/>
        </w:rPr>
        <w:t>7.3.6. Преміювання директора Закладу, установлення надбавок та доплат до посадових окладів, надання матеріальної допомоги здійснюються за рішенням Органу управління в межах наявних коштів на оплату праці.</w:t>
      </w:r>
    </w:p>
    <w:p w14:paraId="14759791" w14:textId="77777777" w:rsidR="00813AE2" w:rsidRPr="00813AE2" w:rsidRDefault="00813AE2" w:rsidP="00813AE2">
      <w:pPr>
        <w:spacing w:before="120" w:after="120"/>
        <w:ind w:firstLine="851"/>
        <w:jc w:val="both"/>
        <w:rPr>
          <w:sz w:val="28"/>
          <w:szCs w:val="28"/>
        </w:rPr>
      </w:pPr>
      <w:r w:rsidRPr="00813AE2">
        <w:rPr>
          <w:spacing w:val="-6"/>
          <w:sz w:val="28"/>
          <w:szCs w:val="28"/>
        </w:rPr>
        <w:t xml:space="preserve">7.3.7. </w:t>
      </w:r>
      <w:r w:rsidRPr="00813AE2">
        <w:rPr>
          <w:sz w:val="28"/>
          <w:szCs w:val="28"/>
        </w:rPr>
        <w:t>Графік відпусток директора Закладу та його закордонні відрядження погоджуються Органом управління.</w:t>
      </w:r>
    </w:p>
    <w:p w14:paraId="7E44513E" w14:textId="77777777" w:rsidR="00813AE2" w:rsidRPr="00813AE2" w:rsidRDefault="00813AE2" w:rsidP="00813AE2">
      <w:pPr>
        <w:shd w:val="clear" w:color="auto" w:fill="FFFFFF"/>
        <w:tabs>
          <w:tab w:val="left" w:pos="1192"/>
        </w:tabs>
        <w:spacing w:before="120" w:after="120"/>
        <w:ind w:firstLine="851"/>
        <w:jc w:val="both"/>
        <w:rPr>
          <w:spacing w:val="2"/>
          <w:sz w:val="28"/>
          <w:szCs w:val="28"/>
        </w:rPr>
      </w:pPr>
      <w:r w:rsidRPr="00813AE2">
        <w:rPr>
          <w:spacing w:val="-6"/>
          <w:sz w:val="28"/>
          <w:szCs w:val="28"/>
        </w:rPr>
        <w:t xml:space="preserve">7.3.8. </w:t>
      </w:r>
      <w:r w:rsidRPr="00813AE2">
        <w:rPr>
          <w:sz w:val="28"/>
          <w:szCs w:val="28"/>
        </w:rPr>
        <w:t>Заклад</w:t>
      </w:r>
      <w:r w:rsidRPr="00813AE2">
        <w:rPr>
          <w:spacing w:val="3"/>
          <w:sz w:val="28"/>
          <w:szCs w:val="28"/>
        </w:rPr>
        <w:t xml:space="preserve"> планує свою діяльність відповідно до потреб та запитів населення </w:t>
      </w:r>
      <w:r w:rsidRPr="00813AE2">
        <w:rPr>
          <w:sz w:val="28"/>
          <w:szCs w:val="28"/>
        </w:rPr>
        <w:t>громади за погодженням з Органом управління</w:t>
      </w:r>
      <w:r w:rsidRPr="00813AE2">
        <w:rPr>
          <w:spacing w:val="2"/>
          <w:sz w:val="28"/>
          <w:szCs w:val="28"/>
        </w:rPr>
        <w:t>.</w:t>
      </w:r>
    </w:p>
    <w:p w14:paraId="1DEDA0E0" w14:textId="77777777" w:rsidR="00813AE2" w:rsidRPr="00813AE2" w:rsidRDefault="00813AE2" w:rsidP="00813AE2">
      <w:pPr>
        <w:spacing w:before="120" w:after="120"/>
        <w:ind w:firstLine="851"/>
        <w:jc w:val="both"/>
        <w:rPr>
          <w:sz w:val="28"/>
          <w:szCs w:val="28"/>
        </w:rPr>
      </w:pPr>
      <w:r w:rsidRPr="00813AE2">
        <w:rPr>
          <w:sz w:val="28"/>
          <w:szCs w:val="28"/>
        </w:rPr>
        <w:t xml:space="preserve">7.3.9. </w:t>
      </w:r>
      <w:r w:rsidRPr="00813AE2">
        <w:rPr>
          <w:spacing w:val="-6"/>
          <w:sz w:val="28"/>
          <w:szCs w:val="28"/>
        </w:rPr>
        <w:t xml:space="preserve">Формування кадрового складу Закладу здійснюється згідно з чинним законодавством України. </w:t>
      </w:r>
      <w:r w:rsidRPr="00813AE2">
        <w:rPr>
          <w:sz w:val="28"/>
          <w:szCs w:val="28"/>
          <w:bdr w:val="none" w:sz="0" w:space="0" w:color="auto" w:frame="1"/>
        </w:rPr>
        <w:t>Директор Закладу може залучати артистичний та художній персонал понад штатну чисельність на підставі цивільно-правового договору, в порядку, визначеному законом.</w:t>
      </w:r>
      <w:r w:rsidRPr="00813AE2">
        <w:rPr>
          <w:sz w:val="28"/>
          <w:szCs w:val="28"/>
        </w:rPr>
        <w:t xml:space="preserve"> </w:t>
      </w:r>
    </w:p>
    <w:p w14:paraId="404173D6" w14:textId="77777777" w:rsidR="00813AE2" w:rsidRPr="00813AE2" w:rsidRDefault="00813AE2" w:rsidP="00813AE2">
      <w:pPr>
        <w:spacing w:before="120" w:after="120"/>
        <w:ind w:firstLine="851"/>
        <w:jc w:val="both"/>
        <w:rPr>
          <w:sz w:val="28"/>
          <w:szCs w:val="28"/>
          <w:lang w:val="ru-RU"/>
        </w:rPr>
      </w:pPr>
      <w:r w:rsidRPr="00813AE2">
        <w:rPr>
          <w:sz w:val="28"/>
          <w:szCs w:val="28"/>
        </w:rPr>
        <w:t>7.3.10. Директор щорічно звітує про роботу Закладу перед Слобожанською міською радою.</w:t>
      </w:r>
    </w:p>
    <w:p w14:paraId="2A05B701" w14:textId="77777777" w:rsidR="00813AE2" w:rsidRDefault="00813AE2" w:rsidP="00813AE2">
      <w:pPr>
        <w:spacing w:before="120" w:after="120"/>
        <w:ind w:firstLine="851"/>
        <w:jc w:val="both"/>
        <w:rPr>
          <w:sz w:val="28"/>
          <w:szCs w:val="28"/>
          <w:lang w:val="ru-RU"/>
        </w:rPr>
      </w:pPr>
    </w:p>
    <w:p w14:paraId="4737AA63" w14:textId="77777777" w:rsidR="00813AE2" w:rsidRPr="00813AE2" w:rsidRDefault="00813AE2" w:rsidP="00813AE2">
      <w:pPr>
        <w:spacing w:before="120" w:after="120"/>
        <w:ind w:firstLine="851"/>
        <w:jc w:val="both"/>
        <w:rPr>
          <w:sz w:val="28"/>
          <w:szCs w:val="28"/>
          <w:lang w:val="ru-RU"/>
        </w:rPr>
      </w:pPr>
    </w:p>
    <w:p w14:paraId="384A682C" w14:textId="77777777" w:rsidR="00813AE2" w:rsidRPr="00813AE2" w:rsidRDefault="00813AE2" w:rsidP="00813AE2">
      <w:pPr>
        <w:suppressAutoHyphens w:val="0"/>
        <w:spacing w:before="120" w:after="120"/>
        <w:ind w:firstLine="851"/>
        <w:jc w:val="center"/>
        <w:textAlignment w:val="baseline"/>
        <w:rPr>
          <w:b/>
          <w:sz w:val="28"/>
          <w:szCs w:val="28"/>
          <w:bdr w:val="none" w:sz="0" w:space="0" w:color="auto" w:frame="1"/>
          <w:lang w:eastAsia="ru-RU"/>
        </w:rPr>
      </w:pPr>
      <w:r w:rsidRPr="00813AE2">
        <w:rPr>
          <w:b/>
          <w:sz w:val="28"/>
          <w:szCs w:val="28"/>
          <w:bdr w:val="none" w:sz="0" w:space="0" w:color="auto" w:frame="1"/>
          <w:lang w:eastAsia="ru-RU"/>
        </w:rPr>
        <w:lastRenderedPageBreak/>
        <w:t>8. ТРУДОВИЙ КОЛЕКТИВ ЗАКЛАДУ</w:t>
      </w:r>
    </w:p>
    <w:p w14:paraId="198B2C6A" w14:textId="77777777" w:rsidR="00813AE2" w:rsidRPr="00813AE2" w:rsidRDefault="00813AE2" w:rsidP="00813AE2">
      <w:pPr>
        <w:shd w:val="clear" w:color="auto" w:fill="FFFFFF"/>
        <w:spacing w:before="120" w:after="120"/>
        <w:ind w:firstLine="851"/>
        <w:jc w:val="both"/>
        <w:rPr>
          <w:spacing w:val="6"/>
          <w:sz w:val="28"/>
          <w:szCs w:val="28"/>
          <w:lang w:val="ru-RU"/>
        </w:rPr>
      </w:pPr>
      <w:r w:rsidRPr="00813AE2">
        <w:rPr>
          <w:spacing w:val="6"/>
          <w:sz w:val="28"/>
          <w:szCs w:val="28"/>
        </w:rPr>
        <w:t>8.1. Трудові відносини працівників Закладу регулюються чинним законодавством України, колективним договором та даним Статутом.</w:t>
      </w:r>
    </w:p>
    <w:p w14:paraId="0B339C7A" w14:textId="77777777" w:rsidR="00813AE2" w:rsidRPr="00813AE2" w:rsidRDefault="00813AE2" w:rsidP="00813AE2">
      <w:pPr>
        <w:spacing w:before="120" w:after="120"/>
        <w:ind w:firstLine="851"/>
        <w:jc w:val="both"/>
        <w:rPr>
          <w:sz w:val="28"/>
          <w:szCs w:val="28"/>
        </w:rPr>
      </w:pPr>
      <w:r w:rsidRPr="00813AE2">
        <w:rPr>
          <w:spacing w:val="6"/>
          <w:sz w:val="28"/>
          <w:szCs w:val="28"/>
        </w:rPr>
        <w:t xml:space="preserve">8.2. </w:t>
      </w:r>
      <w:r w:rsidRPr="00813AE2">
        <w:rPr>
          <w:sz w:val="28"/>
          <w:szCs w:val="28"/>
        </w:rPr>
        <w:t>На працівників Закладу поширюються гарантії, встановлені законодавством про працю, соціальне страхування, пенсійне забезпечення та галузевими нормативно - правовими актами.</w:t>
      </w:r>
    </w:p>
    <w:p w14:paraId="5606B01D" w14:textId="77777777" w:rsidR="00813AE2" w:rsidRPr="00813AE2" w:rsidRDefault="00813AE2" w:rsidP="00813AE2">
      <w:pPr>
        <w:spacing w:before="120" w:after="120"/>
        <w:ind w:firstLine="851"/>
        <w:jc w:val="both"/>
        <w:rPr>
          <w:spacing w:val="6"/>
          <w:sz w:val="28"/>
          <w:szCs w:val="28"/>
        </w:rPr>
      </w:pPr>
      <w:r w:rsidRPr="00813AE2">
        <w:rPr>
          <w:spacing w:val="6"/>
          <w:sz w:val="28"/>
          <w:szCs w:val="28"/>
        </w:rPr>
        <w:t>8.3. Праця окремих працівників може здійснюватися, як на основі штатних посад, так і за сумісництвом та за трудовими та цивільно-правовими договорами.</w:t>
      </w:r>
    </w:p>
    <w:p w14:paraId="599F206D" w14:textId="77777777" w:rsidR="00813AE2" w:rsidRPr="00813AE2" w:rsidRDefault="00813AE2" w:rsidP="00813AE2">
      <w:pPr>
        <w:suppressAutoHyphens w:val="0"/>
        <w:spacing w:before="120" w:after="120"/>
        <w:ind w:firstLine="851"/>
        <w:jc w:val="both"/>
        <w:textAlignment w:val="baseline"/>
        <w:rPr>
          <w:spacing w:val="6"/>
          <w:sz w:val="28"/>
          <w:szCs w:val="28"/>
          <w:lang w:eastAsia="ru-RU"/>
        </w:rPr>
      </w:pPr>
      <w:r w:rsidRPr="00813AE2">
        <w:rPr>
          <w:sz w:val="28"/>
          <w:szCs w:val="28"/>
          <w:bdr w:val="none" w:sz="0" w:space="0" w:color="auto" w:frame="1"/>
          <w:lang w:eastAsia="ru-RU"/>
        </w:rPr>
        <w:t xml:space="preserve">8.4. </w:t>
      </w:r>
      <w:r w:rsidRPr="00813AE2">
        <w:rPr>
          <w:spacing w:val="6"/>
          <w:sz w:val="28"/>
          <w:szCs w:val="28"/>
          <w:lang w:eastAsia="ru-RU"/>
        </w:rPr>
        <w:t xml:space="preserve">Оформлення трудових відносин з професійними творчими працівниками (художнім та артистичним персоналом), </w:t>
      </w:r>
      <w:bookmarkStart w:id="10" w:name="n306"/>
      <w:bookmarkEnd w:id="10"/>
      <w:r w:rsidRPr="00813AE2">
        <w:rPr>
          <w:spacing w:val="6"/>
          <w:sz w:val="28"/>
          <w:szCs w:val="28"/>
          <w:lang w:eastAsia="ru-RU"/>
        </w:rPr>
        <w:t>формування кадрового складу творчих працівників Закладу здійснюється у порядку, передбаченому чинним законодавством України.</w:t>
      </w:r>
    </w:p>
    <w:p w14:paraId="48ABD1E9" w14:textId="77777777" w:rsidR="00813AE2" w:rsidRPr="00813AE2" w:rsidRDefault="00813AE2" w:rsidP="00813AE2">
      <w:pPr>
        <w:suppressAutoHyphens w:val="0"/>
        <w:spacing w:before="120" w:after="120"/>
        <w:ind w:firstLine="851"/>
        <w:jc w:val="both"/>
        <w:textAlignment w:val="baseline"/>
        <w:rPr>
          <w:sz w:val="28"/>
          <w:szCs w:val="28"/>
          <w:bdr w:val="none" w:sz="0" w:space="0" w:color="auto" w:frame="1"/>
          <w:lang w:eastAsia="ru-RU"/>
        </w:rPr>
      </w:pPr>
      <w:bookmarkStart w:id="11" w:name="n248"/>
      <w:bookmarkEnd w:id="11"/>
      <w:r w:rsidRPr="00813AE2">
        <w:rPr>
          <w:sz w:val="28"/>
          <w:szCs w:val="28"/>
          <w:bdr w:val="none" w:sz="0" w:space="0" w:color="auto" w:frame="1"/>
          <w:lang w:eastAsia="ru-RU"/>
        </w:rPr>
        <w:t>8.5. Заробітна плата працівників Закладу складається з посадового окладу (тарифної ставки), надбавок та доплат, передбачених законодавством, премій, винагород за творчу діяльність, що виплачуються у встановленому порядку, що встановлюються чинним законодавством.</w:t>
      </w:r>
    </w:p>
    <w:p w14:paraId="02A0A918" w14:textId="77777777" w:rsidR="00813AE2" w:rsidRPr="00813AE2" w:rsidRDefault="00813AE2" w:rsidP="00813AE2">
      <w:pPr>
        <w:suppressAutoHyphens w:val="0"/>
        <w:spacing w:before="120" w:after="120"/>
        <w:ind w:firstLine="851"/>
        <w:jc w:val="both"/>
        <w:textAlignment w:val="baseline"/>
        <w:rPr>
          <w:sz w:val="28"/>
          <w:szCs w:val="28"/>
          <w:bdr w:val="none" w:sz="0" w:space="0" w:color="auto" w:frame="1"/>
          <w:lang w:eastAsia="ru-RU"/>
        </w:rPr>
      </w:pPr>
      <w:bookmarkStart w:id="12" w:name="n250"/>
      <w:bookmarkStart w:id="13" w:name="n251"/>
      <w:bookmarkStart w:id="14" w:name="n258"/>
      <w:bookmarkEnd w:id="12"/>
      <w:bookmarkEnd w:id="13"/>
      <w:bookmarkEnd w:id="14"/>
      <w:r w:rsidRPr="00813AE2">
        <w:rPr>
          <w:sz w:val="28"/>
          <w:szCs w:val="28"/>
          <w:lang w:eastAsia="ru-RU"/>
        </w:rPr>
        <w:t xml:space="preserve">8.6. </w:t>
      </w:r>
      <w:r w:rsidRPr="00813AE2">
        <w:rPr>
          <w:sz w:val="28"/>
          <w:szCs w:val="28"/>
          <w:bdr w:val="none" w:sz="0" w:space="0" w:color="auto" w:frame="1"/>
          <w:lang w:eastAsia="ru-RU"/>
        </w:rPr>
        <w:t>Працівники Закладу мають право на допомогу для оздоровлення під час надання щорічної відпустки у розмірі посадового окладу, а також на матеріальну допомогу для вирішення соціально-побутових питань та доплату за вислугу років у розмірах і порядку, що встановлюються Кабінетом Міністрів України.</w:t>
      </w:r>
    </w:p>
    <w:p w14:paraId="6883C233" w14:textId="77777777" w:rsidR="00813AE2" w:rsidRPr="00813AE2" w:rsidRDefault="00813AE2" w:rsidP="00813AE2">
      <w:pPr>
        <w:shd w:val="clear" w:color="auto" w:fill="FFFFFF"/>
        <w:suppressAutoHyphens w:val="0"/>
        <w:spacing w:before="120" w:after="120"/>
        <w:ind w:firstLine="851"/>
        <w:jc w:val="both"/>
        <w:textAlignment w:val="baseline"/>
        <w:rPr>
          <w:sz w:val="28"/>
          <w:szCs w:val="28"/>
          <w:lang w:eastAsia="ru-RU"/>
        </w:rPr>
      </w:pPr>
      <w:r w:rsidRPr="00813AE2">
        <w:rPr>
          <w:sz w:val="28"/>
          <w:szCs w:val="28"/>
          <w:lang w:eastAsia="ru-RU"/>
        </w:rPr>
        <w:t>8.7. Заклад зобов’язаний  забезпечити для всіх працівників безпечні умови праці та несе відповідальність у встановленому законом порядку за шкоду, що заподіяна здоров’ю та працездатності працюючих.</w:t>
      </w:r>
    </w:p>
    <w:p w14:paraId="21BE1F7C" w14:textId="77777777" w:rsidR="00813AE2" w:rsidRPr="00813AE2" w:rsidRDefault="00813AE2" w:rsidP="00813AE2">
      <w:pPr>
        <w:shd w:val="clear" w:color="auto" w:fill="FFFFFF"/>
        <w:suppressAutoHyphens w:val="0"/>
        <w:spacing w:before="120" w:after="120"/>
        <w:ind w:firstLine="851"/>
        <w:jc w:val="both"/>
        <w:textAlignment w:val="baseline"/>
        <w:rPr>
          <w:sz w:val="28"/>
          <w:szCs w:val="28"/>
          <w:lang w:eastAsia="ru-RU"/>
        </w:rPr>
      </w:pPr>
      <w:r w:rsidRPr="00813AE2">
        <w:rPr>
          <w:sz w:val="28"/>
          <w:szCs w:val="28"/>
          <w:lang w:eastAsia="ru-RU"/>
        </w:rPr>
        <w:t>8.8. Заробітна плата працівникам Закладу, а також премії, надбавки, доплати, заохочення та інші виплати, передбачені законодавством, нараховується та виплачується через централізовану бухгалтерію Органу управління.</w:t>
      </w:r>
    </w:p>
    <w:p w14:paraId="15CA9351" w14:textId="77777777" w:rsidR="00813AE2" w:rsidRPr="00813AE2" w:rsidRDefault="00813AE2" w:rsidP="00813AE2">
      <w:pPr>
        <w:spacing w:before="120" w:after="120"/>
        <w:ind w:firstLine="851"/>
        <w:jc w:val="both"/>
        <w:rPr>
          <w:sz w:val="28"/>
          <w:szCs w:val="28"/>
          <w:lang w:val="ru-RU"/>
        </w:rPr>
      </w:pPr>
      <w:r w:rsidRPr="00813AE2">
        <w:rPr>
          <w:sz w:val="28"/>
          <w:szCs w:val="28"/>
          <w:lang w:val="ru-RU"/>
        </w:rPr>
        <w:t xml:space="preserve">8.9. </w:t>
      </w:r>
      <w:r w:rsidRPr="00813AE2">
        <w:rPr>
          <w:sz w:val="28"/>
          <w:szCs w:val="28"/>
        </w:rPr>
        <w:t>Трудові спори, що виникають між працівниками і дирекцією Закладу, вирішуються в порядку, передбаченому чинним законодавством.</w:t>
      </w:r>
    </w:p>
    <w:p w14:paraId="178257E8" w14:textId="77777777" w:rsidR="00813AE2" w:rsidRPr="00813AE2" w:rsidRDefault="00813AE2" w:rsidP="00813AE2">
      <w:pPr>
        <w:spacing w:before="120" w:after="120"/>
        <w:ind w:firstLine="851"/>
        <w:jc w:val="both"/>
        <w:rPr>
          <w:sz w:val="28"/>
          <w:szCs w:val="28"/>
          <w:lang w:val="ru-RU"/>
        </w:rPr>
      </w:pPr>
    </w:p>
    <w:p w14:paraId="7E730BB6" w14:textId="77777777" w:rsidR="00813AE2" w:rsidRPr="00813AE2" w:rsidRDefault="00813AE2" w:rsidP="00813AE2">
      <w:pPr>
        <w:spacing w:before="120" w:after="120"/>
        <w:ind w:firstLine="851"/>
        <w:jc w:val="center"/>
        <w:rPr>
          <w:b/>
          <w:bCs/>
          <w:sz w:val="28"/>
          <w:szCs w:val="28"/>
        </w:rPr>
      </w:pPr>
      <w:r w:rsidRPr="00813AE2">
        <w:rPr>
          <w:b/>
          <w:bCs/>
          <w:sz w:val="28"/>
          <w:szCs w:val="28"/>
        </w:rPr>
        <w:t>9. ЛІКВІДАЦІЯ ТА РЕОРГАНІЗАЦІЯ ЗАКЛАДУ</w:t>
      </w:r>
    </w:p>
    <w:p w14:paraId="1E953A4F" w14:textId="77777777" w:rsidR="00813AE2" w:rsidRPr="00813AE2" w:rsidRDefault="00813AE2" w:rsidP="00813AE2">
      <w:pPr>
        <w:spacing w:before="120" w:after="120"/>
        <w:ind w:firstLine="851"/>
        <w:jc w:val="both"/>
        <w:rPr>
          <w:sz w:val="28"/>
          <w:szCs w:val="28"/>
        </w:rPr>
      </w:pPr>
      <w:r w:rsidRPr="00813AE2">
        <w:rPr>
          <w:sz w:val="28"/>
          <w:szCs w:val="28"/>
        </w:rPr>
        <w:t xml:space="preserve">9.1. Діяльність Закладу може бути припинена: </w:t>
      </w:r>
    </w:p>
    <w:p w14:paraId="5DEA9F78" w14:textId="77777777" w:rsidR="00813AE2" w:rsidRPr="00813AE2" w:rsidRDefault="00813AE2" w:rsidP="00813AE2">
      <w:pPr>
        <w:spacing w:before="120" w:after="120"/>
        <w:ind w:firstLine="851"/>
        <w:jc w:val="both"/>
        <w:rPr>
          <w:sz w:val="28"/>
          <w:szCs w:val="28"/>
        </w:rPr>
      </w:pPr>
      <w:r w:rsidRPr="00813AE2">
        <w:rPr>
          <w:color w:val="636363"/>
          <w:sz w:val="28"/>
          <w:szCs w:val="28"/>
        </w:rPr>
        <w:t xml:space="preserve">– </w:t>
      </w:r>
      <w:r w:rsidRPr="00813AE2">
        <w:rPr>
          <w:sz w:val="28"/>
          <w:szCs w:val="28"/>
        </w:rPr>
        <w:t>за рішенням Засновника;</w:t>
      </w:r>
    </w:p>
    <w:p w14:paraId="0CF4B655" w14:textId="77777777" w:rsidR="00813AE2" w:rsidRPr="00813AE2" w:rsidRDefault="00813AE2" w:rsidP="00813AE2">
      <w:pPr>
        <w:spacing w:before="120" w:after="120"/>
        <w:ind w:firstLine="851"/>
        <w:jc w:val="both"/>
        <w:rPr>
          <w:sz w:val="28"/>
          <w:szCs w:val="28"/>
        </w:rPr>
      </w:pPr>
      <w:r w:rsidRPr="00813AE2">
        <w:rPr>
          <w:color w:val="636363"/>
          <w:sz w:val="28"/>
          <w:szCs w:val="28"/>
        </w:rPr>
        <w:t xml:space="preserve">– </w:t>
      </w:r>
      <w:r w:rsidRPr="00813AE2">
        <w:rPr>
          <w:sz w:val="28"/>
          <w:szCs w:val="28"/>
        </w:rPr>
        <w:t>за рішенням суду;</w:t>
      </w:r>
    </w:p>
    <w:p w14:paraId="23039866" w14:textId="77777777" w:rsidR="00813AE2" w:rsidRPr="00813AE2" w:rsidRDefault="00813AE2" w:rsidP="00813AE2">
      <w:pPr>
        <w:spacing w:before="120" w:after="120"/>
        <w:ind w:firstLine="851"/>
        <w:jc w:val="both"/>
        <w:rPr>
          <w:sz w:val="28"/>
          <w:szCs w:val="28"/>
        </w:rPr>
      </w:pPr>
      <w:r w:rsidRPr="00813AE2">
        <w:rPr>
          <w:color w:val="636363"/>
          <w:sz w:val="28"/>
          <w:szCs w:val="28"/>
        </w:rPr>
        <w:t xml:space="preserve">– </w:t>
      </w:r>
      <w:r w:rsidRPr="00813AE2">
        <w:rPr>
          <w:sz w:val="28"/>
          <w:szCs w:val="28"/>
        </w:rPr>
        <w:t xml:space="preserve">в інших випадках, передбачених законодавством України. </w:t>
      </w:r>
    </w:p>
    <w:p w14:paraId="5BFA3966" w14:textId="77777777" w:rsidR="00813AE2" w:rsidRPr="00813AE2" w:rsidRDefault="00813AE2" w:rsidP="00813AE2">
      <w:pPr>
        <w:spacing w:before="120" w:after="120"/>
        <w:ind w:firstLine="851"/>
        <w:jc w:val="both"/>
        <w:rPr>
          <w:sz w:val="28"/>
          <w:szCs w:val="28"/>
        </w:rPr>
      </w:pPr>
      <w:r w:rsidRPr="00813AE2">
        <w:rPr>
          <w:sz w:val="28"/>
          <w:szCs w:val="28"/>
        </w:rPr>
        <w:lastRenderedPageBreak/>
        <w:t>9.2. Припинення діяльності Закладу здійснюється шляхом його реорганізації або ліквідації.</w:t>
      </w:r>
    </w:p>
    <w:p w14:paraId="2978EEAC" w14:textId="77777777" w:rsidR="00813AE2" w:rsidRPr="00813AE2" w:rsidRDefault="00813AE2" w:rsidP="00813AE2">
      <w:pPr>
        <w:spacing w:before="120" w:after="120"/>
        <w:ind w:firstLine="851"/>
        <w:jc w:val="both"/>
        <w:rPr>
          <w:sz w:val="28"/>
          <w:szCs w:val="28"/>
        </w:rPr>
      </w:pPr>
      <w:r w:rsidRPr="00813AE2">
        <w:rPr>
          <w:sz w:val="28"/>
          <w:szCs w:val="28"/>
        </w:rPr>
        <w:t>9.3. При реорганізації Закладу (злиття, приєднання, поділ, виділення, перетворення) його права переходять до правонаступника, усі активи Закладу переходять у розпорядження правонаступника (якщо правонаступник є неприбутковою організацією) або зараховуються до місцевого бюджету Слобожанської міської  ради.</w:t>
      </w:r>
    </w:p>
    <w:p w14:paraId="1F69168D" w14:textId="77777777" w:rsidR="00813AE2" w:rsidRPr="00813AE2" w:rsidRDefault="00813AE2" w:rsidP="00813AE2">
      <w:pPr>
        <w:spacing w:before="120" w:after="120"/>
        <w:ind w:firstLine="851"/>
        <w:jc w:val="both"/>
        <w:rPr>
          <w:sz w:val="28"/>
          <w:szCs w:val="28"/>
        </w:rPr>
      </w:pPr>
      <w:r w:rsidRPr="00813AE2">
        <w:rPr>
          <w:sz w:val="28"/>
          <w:szCs w:val="28"/>
        </w:rPr>
        <w:t>9.4. Ліквідація Закладу здійснюється ліквідаційною комісією, яка створюється за рішенням Засновника, або за рішенням суду.</w:t>
      </w:r>
    </w:p>
    <w:p w14:paraId="1D92DF70" w14:textId="77777777" w:rsidR="00813AE2" w:rsidRPr="00813AE2" w:rsidRDefault="00813AE2" w:rsidP="00813AE2">
      <w:pPr>
        <w:spacing w:before="120" w:after="120"/>
        <w:ind w:firstLine="851"/>
        <w:jc w:val="both"/>
        <w:rPr>
          <w:sz w:val="28"/>
          <w:szCs w:val="28"/>
        </w:rPr>
      </w:pPr>
      <w:r w:rsidRPr="00813AE2">
        <w:rPr>
          <w:sz w:val="28"/>
          <w:szCs w:val="28"/>
        </w:rPr>
        <w:t>9.5. Майно та грошові кошти Закладу при його ліквідації, включаючи виручку від розпродажу його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зараховуються до доходу місцевого бюджету Слобожанської міської  ради.</w:t>
      </w:r>
    </w:p>
    <w:p w14:paraId="269298B7" w14:textId="77777777" w:rsidR="00813AE2" w:rsidRPr="00813AE2" w:rsidRDefault="00813AE2" w:rsidP="00813AE2">
      <w:pPr>
        <w:spacing w:before="120" w:after="120"/>
        <w:ind w:firstLine="851"/>
        <w:jc w:val="both"/>
        <w:rPr>
          <w:sz w:val="28"/>
          <w:szCs w:val="28"/>
        </w:rPr>
      </w:pPr>
      <w:r w:rsidRPr="00813AE2">
        <w:rPr>
          <w:sz w:val="28"/>
          <w:szCs w:val="28"/>
        </w:rPr>
        <w:t xml:space="preserve">9.6. Ліквідація вважається завершеною, а Заклад таким, що припинив  свою діяльність, з моменту внесення до державного реєстру </w:t>
      </w:r>
      <w:r w:rsidRPr="00813AE2">
        <w:rPr>
          <w:sz w:val="28"/>
          <w:szCs w:val="28"/>
          <w:shd w:val="clear" w:color="auto" w:fill="FFFFFF"/>
        </w:rPr>
        <w:t>юридичних осіб, фізичних осіб-підприємців та громадських формувань</w:t>
      </w:r>
      <w:r w:rsidRPr="00813AE2">
        <w:rPr>
          <w:sz w:val="28"/>
          <w:szCs w:val="28"/>
        </w:rPr>
        <w:t xml:space="preserve"> відомостей про припинення юридичної особи.</w:t>
      </w:r>
    </w:p>
    <w:p w14:paraId="60F973D4" w14:textId="77777777" w:rsidR="00813AE2" w:rsidRPr="00813AE2" w:rsidRDefault="00813AE2" w:rsidP="00813AE2">
      <w:pPr>
        <w:spacing w:before="120" w:after="120"/>
        <w:ind w:firstLine="851"/>
        <w:jc w:val="both"/>
        <w:rPr>
          <w:sz w:val="28"/>
          <w:szCs w:val="28"/>
        </w:rPr>
      </w:pPr>
      <w:r w:rsidRPr="00813AE2">
        <w:rPr>
          <w:sz w:val="28"/>
          <w:szCs w:val="28"/>
        </w:rPr>
        <w:t>9.7. При ліквідації Закладу працівникам, що звільняються, гарантується додержання їх прав та інтересів відповідно до трудового законодавства України.</w:t>
      </w:r>
    </w:p>
    <w:p w14:paraId="5CDD7391" w14:textId="77777777" w:rsidR="00813AE2" w:rsidRPr="00813AE2" w:rsidRDefault="00813AE2" w:rsidP="00813AE2">
      <w:pPr>
        <w:spacing w:before="120" w:after="120"/>
        <w:ind w:firstLine="851"/>
        <w:jc w:val="both"/>
        <w:rPr>
          <w:sz w:val="28"/>
          <w:szCs w:val="28"/>
        </w:rPr>
      </w:pPr>
    </w:p>
    <w:p w14:paraId="36A75C91" w14:textId="77777777" w:rsidR="00813AE2" w:rsidRPr="00813AE2" w:rsidRDefault="00813AE2" w:rsidP="00813AE2">
      <w:pPr>
        <w:spacing w:before="120" w:after="120"/>
        <w:ind w:firstLine="851"/>
        <w:jc w:val="center"/>
        <w:rPr>
          <w:b/>
          <w:sz w:val="28"/>
          <w:szCs w:val="28"/>
        </w:rPr>
      </w:pPr>
      <w:r w:rsidRPr="00813AE2">
        <w:rPr>
          <w:b/>
          <w:sz w:val="28"/>
          <w:szCs w:val="28"/>
        </w:rPr>
        <w:t>10. ПОРЯДОК ВНЕСЕННЯ ЗМІН ТА ДОПОВНЕНЬ ДО СТАТУТУ</w:t>
      </w:r>
    </w:p>
    <w:p w14:paraId="4D96E6D0" w14:textId="77777777" w:rsidR="00813AE2" w:rsidRPr="00813AE2" w:rsidRDefault="00813AE2" w:rsidP="00813AE2">
      <w:pPr>
        <w:spacing w:before="120" w:after="120"/>
        <w:ind w:firstLine="851"/>
        <w:jc w:val="both"/>
        <w:rPr>
          <w:sz w:val="28"/>
          <w:szCs w:val="28"/>
        </w:rPr>
      </w:pPr>
      <w:r w:rsidRPr="00813AE2">
        <w:rPr>
          <w:sz w:val="28"/>
          <w:szCs w:val="28"/>
        </w:rPr>
        <w:t xml:space="preserve">10.1. Зміни та доповнення до Статуту вносяться рішенням Засновника та реєструються в установленому порядку. </w:t>
      </w:r>
    </w:p>
    <w:p w14:paraId="3121A5FC" w14:textId="77777777" w:rsidR="00813AE2" w:rsidRPr="00813AE2" w:rsidRDefault="00813AE2" w:rsidP="00813AE2">
      <w:pPr>
        <w:spacing w:before="120" w:after="120"/>
        <w:ind w:firstLine="851"/>
        <w:jc w:val="both"/>
        <w:rPr>
          <w:sz w:val="28"/>
          <w:szCs w:val="28"/>
        </w:rPr>
      </w:pPr>
      <w:r w:rsidRPr="00813AE2">
        <w:rPr>
          <w:sz w:val="28"/>
          <w:szCs w:val="28"/>
        </w:rPr>
        <w:t>10.2. Такі зміни і доповнення набирають чинності з моменту їх державної реєстрації і є невід’ємною частиною Статуту.</w:t>
      </w:r>
    </w:p>
    <w:p w14:paraId="72E98804" w14:textId="77777777" w:rsidR="00813AE2" w:rsidRPr="00813AE2" w:rsidRDefault="00813AE2" w:rsidP="00813AE2">
      <w:pPr>
        <w:spacing w:before="120" w:after="120"/>
        <w:ind w:firstLine="851"/>
        <w:jc w:val="both"/>
        <w:rPr>
          <w:sz w:val="28"/>
          <w:szCs w:val="28"/>
        </w:rPr>
      </w:pPr>
    </w:p>
    <w:p w14:paraId="0413E8A2" w14:textId="77777777" w:rsidR="00813AE2" w:rsidRPr="00813AE2" w:rsidRDefault="00813AE2" w:rsidP="00813AE2">
      <w:pPr>
        <w:spacing w:before="120" w:after="120"/>
        <w:ind w:firstLine="851"/>
        <w:jc w:val="center"/>
        <w:rPr>
          <w:b/>
          <w:sz w:val="28"/>
          <w:szCs w:val="28"/>
        </w:rPr>
      </w:pPr>
      <w:r w:rsidRPr="00813AE2">
        <w:rPr>
          <w:b/>
          <w:sz w:val="28"/>
          <w:szCs w:val="28"/>
        </w:rPr>
        <w:t>11. ЗАКЛЮЧНІ ПОЛОЖЕННЯ</w:t>
      </w:r>
    </w:p>
    <w:p w14:paraId="0AD046FA" w14:textId="77777777" w:rsidR="00813AE2" w:rsidRPr="00813AE2" w:rsidRDefault="00813AE2" w:rsidP="00813AE2">
      <w:pPr>
        <w:spacing w:before="120" w:after="120"/>
        <w:ind w:firstLine="851"/>
        <w:jc w:val="both"/>
        <w:rPr>
          <w:sz w:val="28"/>
          <w:szCs w:val="28"/>
        </w:rPr>
      </w:pPr>
      <w:r w:rsidRPr="00813AE2">
        <w:rPr>
          <w:sz w:val="28"/>
          <w:szCs w:val="28"/>
        </w:rPr>
        <w:t>11.1. Питання, що не врегульовані цим Статутом, розв’язуються в порядку, встановленому чинним законодавством.</w:t>
      </w:r>
    </w:p>
    <w:p w14:paraId="733F9A2B" w14:textId="77777777" w:rsidR="00813AE2" w:rsidRPr="00813AE2" w:rsidRDefault="00813AE2" w:rsidP="00813AE2">
      <w:pPr>
        <w:spacing w:before="120" w:after="120"/>
        <w:ind w:firstLine="851"/>
        <w:jc w:val="both"/>
        <w:rPr>
          <w:sz w:val="28"/>
          <w:szCs w:val="28"/>
        </w:rPr>
      </w:pPr>
      <w:r w:rsidRPr="00813AE2">
        <w:rPr>
          <w:sz w:val="28"/>
          <w:szCs w:val="28"/>
        </w:rPr>
        <w:t>11.2. При виникненні розбіжностей положень Статуту з діючим законодавством України, для вирішення питань застосовуються норми чинного законодавства.</w:t>
      </w:r>
    </w:p>
    <w:p w14:paraId="27C793E4" w14:textId="77777777" w:rsidR="00813AE2" w:rsidRPr="00813AE2" w:rsidRDefault="00813AE2" w:rsidP="00813AE2">
      <w:pPr>
        <w:spacing w:before="120" w:after="120"/>
        <w:ind w:firstLine="851"/>
        <w:jc w:val="both"/>
        <w:rPr>
          <w:sz w:val="28"/>
          <w:szCs w:val="28"/>
        </w:rPr>
      </w:pPr>
    </w:p>
    <w:p w14:paraId="2E814A07" w14:textId="77777777" w:rsidR="00813AE2" w:rsidRPr="00813AE2" w:rsidRDefault="00813AE2" w:rsidP="00813AE2">
      <w:pPr>
        <w:spacing w:before="120" w:after="120"/>
        <w:ind w:firstLine="851"/>
        <w:jc w:val="both"/>
        <w:rPr>
          <w:sz w:val="28"/>
          <w:szCs w:val="28"/>
        </w:rPr>
      </w:pPr>
    </w:p>
    <w:p w14:paraId="5E41A7A2" w14:textId="33F7C9A7" w:rsidR="00D45124" w:rsidRPr="003C73FD" w:rsidRDefault="00813AE2" w:rsidP="00813AE2">
      <w:pPr>
        <w:spacing w:before="120" w:after="120"/>
        <w:jc w:val="both"/>
        <w:rPr>
          <w:kern w:val="1"/>
          <w:sz w:val="28"/>
          <w:szCs w:val="28"/>
        </w:rPr>
      </w:pPr>
      <w:r w:rsidRPr="00813AE2">
        <w:rPr>
          <w:sz w:val="28"/>
          <w:szCs w:val="28"/>
        </w:rPr>
        <w:t>Слобожанський міський  голова</w:t>
      </w:r>
      <w:r w:rsidRPr="00813AE2">
        <w:rPr>
          <w:sz w:val="28"/>
          <w:szCs w:val="28"/>
        </w:rPr>
        <w:tab/>
      </w:r>
      <w:r w:rsidRPr="00813AE2">
        <w:rPr>
          <w:sz w:val="28"/>
          <w:szCs w:val="28"/>
        </w:rPr>
        <w:tab/>
      </w:r>
      <w:r w:rsidRPr="00813AE2">
        <w:rPr>
          <w:sz w:val="28"/>
          <w:szCs w:val="28"/>
        </w:rPr>
        <w:tab/>
      </w:r>
      <w:r w:rsidRPr="00813AE2">
        <w:rPr>
          <w:sz w:val="28"/>
          <w:szCs w:val="28"/>
        </w:rPr>
        <w:tab/>
      </w:r>
      <w:r w:rsidRPr="00813AE2">
        <w:rPr>
          <w:sz w:val="28"/>
          <w:szCs w:val="28"/>
        </w:rPr>
        <w:tab/>
        <w:t>Дмитро ДІХТЯР</w:t>
      </w:r>
      <w:bookmarkEnd w:id="2"/>
    </w:p>
    <w:sectPr w:rsidR="00D45124" w:rsidRPr="003C73FD" w:rsidSect="00813AE2">
      <w:footerReference w:type="even" r:id="rId9"/>
      <w:footerReference w:type="default" r:id="rId10"/>
      <w:pgSz w:w="12240" w:h="15840"/>
      <w:pgMar w:top="1134" w:right="567" w:bottom="1134" w:left="1701" w:header="720" w:footer="1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32A33" w14:textId="77777777" w:rsidR="00182A2E" w:rsidRDefault="00182A2E" w:rsidP="00974635">
      <w:r>
        <w:separator/>
      </w:r>
    </w:p>
  </w:endnote>
  <w:endnote w:type="continuationSeparator" w:id="0">
    <w:p w14:paraId="68849D79" w14:textId="77777777" w:rsidR="00182A2E" w:rsidRDefault="00182A2E" w:rsidP="00974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B7DA9" w14:textId="77777777" w:rsidR="009C0675" w:rsidRDefault="008D646A" w:rsidP="004009A6">
    <w:pPr>
      <w:pStyle w:val="a9"/>
      <w:framePr w:wrap="around" w:vAnchor="text" w:hAnchor="margin" w:xAlign="center" w:y="1"/>
      <w:rPr>
        <w:rStyle w:val="ab"/>
      </w:rPr>
    </w:pPr>
    <w:r>
      <w:rPr>
        <w:rStyle w:val="ab"/>
      </w:rPr>
      <w:fldChar w:fldCharType="begin"/>
    </w:r>
    <w:r w:rsidR="00E04B84">
      <w:rPr>
        <w:rStyle w:val="ab"/>
      </w:rPr>
      <w:instrText xml:space="preserve">PAGE  </w:instrText>
    </w:r>
    <w:r>
      <w:rPr>
        <w:rStyle w:val="ab"/>
      </w:rPr>
      <w:fldChar w:fldCharType="end"/>
    </w:r>
  </w:p>
  <w:p w14:paraId="6A107AF5" w14:textId="77777777" w:rsidR="009C0675" w:rsidRDefault="009C0675" w:rsidP="004009A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A3DC8" w14:textId="77777777" w:rsidR="009C0675" w:rsidRPr="007B5B14" w:rsidRDefault="008D646A" w:rsidP="007B5B14">
    <w:pPr>
      <w:pStyle w:val="a9"/>
      <w:framePr w:wrap="around" w:vAnchor="text" w:hAnchor="page" w:x="6196" w:y="-533"/>
      <w:rPr>
        <w:rStyle w:val="ab"/>
        <w:szCs w:val="28"/>
      </w:rPr>
    </w:pPr>
    <w:r w:rsidRPr="007B5B14">
      <w:rPr>
        <w:rStyle w:val="ab"/>
        <w:szCs w:val="28"/>
      </w:rPr>
      <w:fldChar w:fldCharType="begin"/>
    </w:r>
    <w:r w:rsidR="00E04B84" w:rsidRPr="007B5B14">
      <w:rPr>
        <w:rStyle w:val="ab"/>
        <w:szCs w:val="28"/>
      </w:rPr>
      <w:instrText xml:space="preserve">PAGE  </w:instrText>
    </w:r>
    <w:r w:rsidRPr="007B5B14">
      <w:rPr>
        <w:rStyle w:val="ab"/>
        <w:szCs w:val="28"/>
      </w:rPr>
      <w:fldChar w:fldCharType="separate"/>
    </w:r>
    <w:r w:rsidR="008B125F">
      <w:rPr>
        <w:rStyle w:val="ab"/>
        <w:noProof/>
        <w:szCs w:val="28"/>
      </w:rPr>
      <w:t>11</w:t>
    </w:r>
    <w:r w:rsidRPr="007B5B14">
      <w:rPr>
        <w:rStyle w:val="ab"/>
        <w:szCs w:val="28"/>
      </w:rPr>
      <w:fldChar w:fldCharType="end"/>
    </w:r>
  </w:p>
  <w:p w14:paraId="50D100F7" w14:textId="77777777" w:rsidR="009C0675" w:rsidRDefault="009C0675" w:rsidP="007B5B1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1BB06" w14:textId="77777777" w:rsidR="00182A2E" w:rsidRDefault="00182A2E" w:rsidP="00974635">
      <w:r>
        <w:separator/>
      </w:r>
    </w:p>
  </w:footnote>
  <w:footnote w:type="continuationSeparator" w:id="0">
    <w:p w14:paraId="52C1BBC4" w14:textId="77777777" w:rsidR="00182A2E" w:rsidRDefault="00182A2E" w:rsidP="009746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73FB3B94"/>
    <w:multiLevelType w:val="multilevel"/>
    <w:tmpl w:val="3F7E13C6"/>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2DDA"/>
    <w:rsid w:val="0000074A"/>
    <w:rsid w:val="00034ADE"/>
    <w:rsid w:val="00052313"/>
    <w:rsid w:val="00075953"/>
    <w:rsid w:val="00076FF0"/>
    <w:rsid w:val="000813BE"/>
    <w:rsid w:val="000845B1"/>
    <w:rsid w:val="000978B4"/>
    <w:rsid w:val="000C4C86"/>
    <w:rsid w:val="00116184"/>
    <w:rsid w:val="00135009"/>
    <w:rsid w:val="001427FD"/>
    <w:rsid w:val="001700F9"/>
    <w:rsid w:val="001829F8"/>
    <w:rsid w:val="00182A2E"/>
    <w:rsid w:val="00193612"/>
    <w:rsid w:val="00195C4D"/>
    <w:rsid w:val="001A63D1"/>
    <w:rsid w:val="001B3476"/>
    <w:rsid w:val="00204CB2"/>
    <w:rsid w:val="00237C01"/>
    <w:rsid w:val="00247656"/>
    <w:rsid w:val="002802C0"/>
    <w:rsid w:val="0028484A"/>
    <w:rsid w:val="0029541D"/>
    <w:rsid w:val="002A10E4"/>
    <w:rsid w:val="002A5CF8"/>
    <w:rsid w:val="002D26E6"/>
    <w:rsid w:val="002D398B"/>
    <w:rsid w:val="002E5951"/>
    <w:rsid w:val="002E7618"/>
    <w:rsid w:val="003037DC"/>
    <w:rsid w:val="00320DD2"/>
    <w:rsid w:val="00330F38"/>
    <w:rsid w:val="003401D3"/>
    <w:rsid w:val="00347AA1"/>
    <w:rsid w:val="00356601"/>
    <w:rsid w:val="00366367"/>
    <w:rsid w:val="00376878"/>
    <w:rsid w:val="003927EF"/>
    <w:rsid w:val="003A4983"/>
    <w:rsid w:val="003C73FD"/>
    <w:rsid w:val="003E21C6"/>
    <w:rsid w:val="003F49D0"/>
    <w:rsid w:val="0040488A"/>
    <w:rsid w:val="004122DE"/>
    <w:rsid w:val="00446354"/>
    <w:rsid w:val="00450479"/>
    <w:rsid w:val="00457AC5"/>
    <w:rsid w:val="00461FD9"/>
    <w:rsid w:val="0046488E"/>
    <w:rsid w:val="0047549B"/>
    <w:rsid w:val="004966F4"/>
    <w:rsid w:val="004F2B3A"/>
    <w:rsid w:val="00501D97"/>
    <w:rsid w:val="00506267"/>
    <w:rsid w:val="00511365"/>
    <w:rsid w:val="005410B0"/>
    <w:rsid w:val="00547770"/>
    <w:rsid w:val="00550AF1"/>
    <w:rsid w:val="00552DDA"/>
    <w:rsid w:val="0056751B"/>
    <w:rsid w:val="00596E88"/>
    <w:rsid w:val="0059758A"/>
    <w:rsid w:val="005B3B02"/>
    <w:rsid w:val="005D4E66"/>
    <w:rsid w:val="005D5F8C"/>
    <w:rsid w:val="005F4F35"/>
    <w:rsid w:val="00615025"/>
    <w:rsid w:val="0061683D"/>
    <w:rsid w:val="00620E9D"/>
    <w:rsid w:val="006234F6"/>
    <w:rsid w:val="006341EF"/>
    <w:rsid w:val="00636330"/>
    <w:rsid w:val="006422D6"/>
    <w:rsid w:val="00646168"/>
    <w:rsid w:val="00660A42"/>
    <w:rsid w:val="006660D7"/>
    <w:rsid w:val="00666833"/>
    <w:rsid w:val="00667282"/>
    <w:rsid w:val="00680B6B"/>
    <w:rsid w:val="006835C4"/>
    <w:rsid w:val="00690A6B"/>
    <w:rsid w:val="006B41CE"/>
    <w:rsid w:val="006C3FAD"/>
    <w:rsid w:val="006E54F7"/>
    <w:rsid w:val="006E6743"/>
    <w:rsid w:val="00704739"/>
    <w:rsid w:val="00731F46"/>
    <w:rsid w:val="00740D9D"/>
    <w:rsid w:val="0074735A"/>
    <w:rsid w:val="00766D29"/>
    <w:rsid w:val="007676A1"/>
    <w:rsid w:val="0079388E"/>
    <w:rsid w:val="0079408F"/>
    <w:rsid w:val="007A368C"/>
    <w:rsid w:val="007A51E2"/>
    <w:rsid w:val="007C5436"/>
    <w:rsid w:val="007F61DA"/>
    <w:rsid w:val="00813AE2"/>
    <w:rsid w:val="0084223F"/>
    <w:rsid w:val="00846FF7"/>
    <w:rsid w:val="0086334F"/>
    <w:rsid w:val="00864786"/>
    <w:rsid w:val="00865F4E"/>
    <w:rsid w:val="00870A8E"/>
    <w:rsid w:val="00871495"/>
    <w:rsid w:val="0088299E"/>
    <w:rsid w:val="00882CD2"/>
    <w:rsid w:val="00896106"/>
    <w:rsid w:val="008B125F"/>
    <w:rsid w:val="008C12E9"/>
    <w:rsid w:val="008C261D"/>
    <w:rsid w:val="008D233B"/>
    <w:rsid w:val="008D4CF3"/>
    <w:rsid w:val="008D646A"/>
    <w:rsid w:val="008E2819"/>
    <w:rsid w:val="008E5F93"/>
    <w:rsid w:val="00916BE4"/>
    <w:rsid w:val="009674EA"/>
    <w:rsid w:val="00974635"/>
    <w:rsid w:val="00981C24"/>
    <w:rsid w:val="0098556A"/>
    <w:rsid w:val="009911E9"/>
    <w:rsid w:val="009A74F0"/>
    <w:rsid w:val="009C0675"/>
    <w:rsid w:val="009C6E0F"/>
    <w:rsid w:val="009E348C"/>
    <w:rsid w:val="009F055F"/>
    <w:rsid w:val="00A04EF0"/>
    <w:rsid w:val="00A07C48"/>
    <w:rsid w:val="00A249F2"/>
    <w:rsid w:val="00A33574"/>
    <w:rsid w:val="00A34EBF"/>
    <w:rsid w:val="00A83C8B"/>
    <w:rsid w:val="00A9131F"/>
    <w:rsid w:val="00A9445D"/>
    <w:rsid w:val="00AD20C1"/>
    <w:rsid w:val="00AE0033"/>
    <w:rsid w:val="00AE05B5"/>
    <w:rsid w:val="00AF3898"/>
    <w:rsid w:val="00B067AD"/>
    <w:rsid w:val="00B62217"/>
    <w:rsid w:val="00B75FC3"/>
    <w:rsid w:val="00B92588"/>
    <w:rsid w:val="00BB4D36"/>
    <w:rsid w:val="00BF787E"/>
    <w:rsid w:val="00C40B66"/>
    <w:rsid w:val="00C63363"/>
    <w:rsid w:val="00C64004"/>
    <w:rsid w:val="00C754C9"/>
    <w:rsid w:val="00C811C0"/>
    <w:rsid w:val="00C95ACD"/>
    <w:rsid w:val="00C96751"/>
    <w:rsid w:val="00CC02EA"/>
    <w:rsid w:val="00CD1F4F"/>
    <w:rsid w:val="00CD7503"/>
    <w:rsid w:val="00CE3E19"/>
    <w:rsid w:val="00CF04BB"/>
    <w:rsid w:val="00D0409A"/>
    <w:rsid w:val="00D45124"/>
    <w:rsid w:val="00D45F06"/>
    <w:rsid w:val="00D539F6"/>
    <w:rsid w:val="00D65887"/>
    <w:rsid w:val="00D75CA2"/>
    <w:rsid w:val="00D90BEC"/>
    <w:rsid w:val="00DB37B9"/>
    <w:rsid w:val="00DC0F06"/>
    <w:rsid w:val="00DC4ACA"/>
    <w:rsid w:val="00DE62FF"/>
    <w:rsid w:val="00E04B84"/>
    <w:rsid w:val="00E31AA2"/>
    <w:rsid w:val="00E341A8"/>
    <w:rsid w:val="00E52721"/>
    <w:rsid w:val="00E52FF4"/>
    <w:rsid w:val="00E53637"/>
    <w:rsid w:val="00E545A3"/>
    <w:rsid w:val="00E558A1"/>
    <w:rsid w:val="00E61845"/>
    <w:rsid w:val="00E677F4"/>
    <w:rsid w:val="00E92D1A"/>
    <w:rsid w:val="00E93AFD"/>
    <w:rsid w:val="00E965E2"/>
    <w:rsid w:val="00EB177D"/>
    <w:rsid w:val="00EE052D"/>
    <w:rsid w:val="00F17F57"/>
    <w:rsid w:val="00F25341"/>
    <w:rsid w:val="00F74B15"/>
    <w:rsid w:val="00FA07EF"/>
    <w:rsid w:val="00FC0C24"/>
    <w:rsid w:val="00FC29CC"/>
    <w:rsid w:val="00FC4581"/>
    <w:rsid w:val="00FD6389"/>
    <w:rsid w:val="00FE6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E410"/>
  <w15:docId w15:val="{078708A2-49EA-4DF5-8F14-45726D58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DDA"/>
    <w:pPr>
      <w:suppressAutoHyphens/>
      <w:spacing w:after="0" w:line="240" w:lineRule="auto"/>
    </w:pPr>
    <w:rPr>
      <w:rFonts w:ascii="Times New Roman" w:eastAsia="Times New Roman" w:hAnsi="Times New Roman" w:cs="Times New Roman"/>
      <w:sz w:val="20"/>
      <w:szCs w:val="20"/>
      <w:lang w:val="uk-UA" w:eastAsia="ar-SA"/>
    </w:rPr>
  </w:style>
  <w:style w:type="paragraph" w:styleId="1">
    <w:name w:val="heading 1"/>
    <w:basedOn w:val="a"/>
    <w:next w:val="a"/>
    <w:link w:val="10"/>
    <w:qFormat/>
    <w:rsid w:val="0059758A"/>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qFormat/>
    <w:rsid w:val="00552DDA"/>
    <w:pPr>
      <w:keepNext/>
      <w:tabs>
        <w:tab w:val="num" w:pos="576"/>
      </w:tabs>
      <w:ind w:left="576" w:hanging="576"/>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758A"/>
    <w:rPr>
      <w:rFonts w:asciiTheme="majorHAnsi" w:eastAsiaTheme="majorEastAsia" w:hAnsiTheme="majorHAnsi" w:cstheme="majorBidi"/>
      <w:b/>
      <w:bCs/>
      <w:color w:val="A5A5A5" w:themeColor="accent1" w:themeShade="BF"/>
      <w:sz w:val="28"/>
      <w:szCs w:val="28"/>
    </w:rPr>
  </w:style>
  <w:style w:type="paragraph" w:styleId="a3">
    <w:name w:val="Title"/>
    <w:basedOn w:val="a"/>
    <w:next w:val="a"/>
    <w:link w:val="a4"/>
    <w:uiPriority w:val="10"/>
    <w:qFormat/>
    <w:rsid w:val="0059758A"/>
    <w:pPr>
      <w:pBdr>
        <w:bottom w:val="single" w:sz="8" w:space="4" w:color="DDDDDD"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a4">
    <w:name w:val="Название Знак"/>
    <w:basedOn w:val="a0"/>
    <w:link w:val="a3"/>
    <w:uiPriority w:val="10"/>
    <w:rsid w:val="0059758A"/>
    <w:rPr>
      <w:rFonts w:asciiTheme="majorHAnsi" w:eastAsiaTheme="majorEastAsia" w:hAnsiTheme="majorHAnsi" w:cstheme="majorBidi"/>
      <w:color w:val="000000" w:themeColor="text2" w:themeShade="BF"/>
      <w:spacing w:val="5"/>
      <w:kern w:val="28"/>
      <w:sz w:val="52"/>
      <w:szCs w:val="52"/>
    </w:rPr>
  </w:style>
  <w:style w:type="character" w:customStyle="1" w:styleId="20">
    <w:name w:val="Заголовок 2 Знак"/>
    <w:basedOn w:val="a0"/>
    <w:link w:val="2"/>
    <w:rsid w:val="00552DDA"/>
    <w:rPr>
      <w:rFonts w:ascii="Times New Roman" w:eastAsia="Times New Roman" w:hAnsi="Times New Roman" w:cs="Times New Roman"/>
      <w:sz w:val="24"/>
      <w:szCs w:val="20"/>
      <w:lang w:val="uk-UA" w:eastAsia="ar-SA"/>
    </w:rPr>
  </w:style>
  <w:style w:type="character" w:styleId="a5">
    <w:name w:val="Hyperlink"/>
    <w:rsid w:val="00552DDA"/>
    <w:rPr>
      <w:color w:val="0000FF"/>
      <w:u w:val="single"/>
    </w:rPr>
  </w:style>
  <w:style w:type="paragraph" w:styleId="a6">
    <w:name w:val="Body Text"/>
    <w:basedOn w:val="a"/>
    <w:link w:val="a7"/>
    <w:rsid w:val="00552DDA"/>
    <w:pPr>
      <w:jc w:val="both"/>
    </w:pPr>
    <w:rPr>
      <w:sz w:val="28"/>
    </w:rPr>
  </w:style>
  <w:style w:type="character" w:customStyle="1" w:styleId="a7">
    <w:name w:val="Основной текст Знак"/>
    <w:basedOn w:val="a0"/>
    <w:link w:val="a6"/>
    <w:rsid w:val="00552DDA"/>
    <w:rPr>
      <w:rFonts w:ascii="Times New Roman" w:eastAsia="Times New Roman" w:hAnsi="Times New Roman" w:cs="Times New Roman"/>
      <w:sz w:val="28"/>
      <w:szCs w:val="20"/>
      <w:lang w:val="uk-UA" w:eastAsia="ar-SA"/>
    </w:rPr>
  </w:style>
  <w:style w:type="paragraph" w:customStyle="1" w:styleId="newsp">
    <w:name w:val="news_p"/>
    <w:basedOn w:val="a"/>
    <w:rsid w:val="00552DDA"/>
    <w:pPr>
      <w:spacing w:before="100" w:after="100"/>
      <w:ind w:left="700" w:right="200"/>
      <w:jc w:val="both"/>
    </w:pPr>
    <w:rPr>
      <w:color w:val="636363"/>
      <w:sz w:val="24"/>
      <w:szCs w:val="24"/>
    </w:rPr>
  </w:style>
  <w:style w:type="character" w:styleId="a8">
    <w:name w:val="Strong"/>
    <w:qFormat/>
    <w:rsid w:val="00552DDA"/>
    <w:rPr>
      <w:b/>
      <w:bCs/>
    </w:rPr>
  </w:style>
  <w:style w:type="paragraph" w:customStyle="1" w:styleId="rvps2">
    <w:name w:val="rvps2"/>
    <w:basedOn w:val="a"/>
    <w:rsid w:val="00552DDA"/>
    <w:pPr>
      <w:suppressAutoHyphens w:val="0"/>
      <w:spacing w:before="100" w:beforeAutospacing="1" w:after="100" w:afterAutospacing="1"/>
    </w:pPr>
    <w:rPr>
      <w:sz w:val="24"/>
      <w:szCs w:val="24"/>
      <w:lang w:val="ru-RU" w:eastAsia="ru-RU"/>
    </w:rPr>
  </w:style>
  <w:style w:type="paragraph" w:styleId="a9">
    <w:name w:val="footer"/>
    <w:basedOn w:val="a"/>
    <w:link w:val="aa"/>
    <w:rsid w:val="00552DDA"/>
    <w:pPr>
      <w:tabs>
        <w:tab w:val="center" w:pos="4677"/>
        <w:tab w:val="right" w:pos="9355"/>
      </w:tabs>
    </w:pPr>
  </w:style>
  <w:style w:type="character" w:customStyle="1" w:styleId="aa">
    <w:name w:val="Нижний колонтитул Знак"/>
    <w:basedOn w:val="a0"/>
    <w:link w:val="a9"/>
    <w:rsid w:val="00552DDA"/>
    <w:rPr>
      <w:rFonts w:ascii="Times New Roman" w:eastAsia="Times New Roman" w:hAnsi="Times New Roman" w:cs="Times New Roman"/>
      <w:sz w:val="20"/>
      <w:szCs w:val="20"/>
      <w:lang w:val="uk-UA" w:eastAsia="ar-SA"/>
    </w:rPr>
  </w:style>
  <w:style w:type="character" w:styleId="ab">
    <w:name w:val="page number"/>
    <w:basedOn w:val="a0"/>
    <w:rsid w:val="00552DDA"/>
  </w:style>
  <w:style w:type="paragraph" w:styleId="21">
    <w:name w:val="Body Text Indent 2"/>
    <w:basedOn w:val="a"/>
    <w:link w:val="22"/>
    <w:rsid w:val="00552DDA"/>
    <w:pPr>
      <w:spacing w:after="120" w:line="480" w:lineRule="auto"/>
      <w:ind w:left="283"/>
    </w:pPr>
  </w:style>
  <w:style w:type="character" w:customStyle="1" w:styleId="22">
    <w:name w:val="Основной текст с отступом 2 Знак"/>
    <w:basedOn w:val="a0"/>
    <w:link w:val="21"/>
    <w:rsid w:val="00552DDA"/>
    <w:rPr>
      <w:rFonts w:ascii="Times New Roman" w:eastAsia="Times New Roman" w:hAnsi="Times New Roman" w:cs="Times New Roman"/>
      <w:sz w:val="20"/>
      <w:szCs w:val="20"/>
      <w:lang w:val="uk-UA" w:eastAsia="ar-SA"/>
    </w:rPr>
  </w:style>
  <w:style w:type="paragraph" w:styleId="ac">
    <w:name w:val="Normal (Web)"/>
    <w:basedOn w:val="a"/>
    <w:uiPriority w:val="99"/>
    <w:rsid w:val="00552DDA"/>
    <w:pPr>
      <w:suppressAutoHyphens w:val="0"/>
      <w:spacing w:before="100" w:beforeAutospacing="1" w:after="100" w:afterAutospacing="1"/>
    </w:pPr>
    <w:rPr>
      <w:sz w:val="24"/>
      <w:szCs w:val="24"/>
      <w:lang w:eastAsia="uk-UA"/>
    </w:rPr>
  </w:style>
  <w:style w:type="paragraph" w:styleId="ad">
    <w:name w:val="No Spacing"/>
    <w:uiPriority w:val="1"/>
    <w:qFormat/>
    <w:rsid w:val="00704739"/>
    <w:pPr>
      <w:spacing w:after="0" w:line="240" w:lineRule="auto"/>
    </w:pPr>
  </w:style>
  <w:style w:type="paragraph" w:styleId="ae">
    <w:name w:val="List Paragraph"/>
    <w:basedOn w:val="a"/>
    <w:uiPriority w:val="34"/>
    <w:qFormat/>
    <w:rsid w:val="008D233B"/>
    <w:pPr>
      <w:suppressAutoHyphens w:val="0"/>
      <w:spacing w:after="160" w:line="259" w:lineRule="auto"/>
      <w:ind w:left="720"/>
      <w:contextualSpacing/>
    </w:pPr>
    <w:rPr>
      <w:rFonts w:ascii="Calibri" w:eastAsia="Calibri" w:hAnsi="Calibri"/>
      <w:sz w:val="22"/>
      <w:szCs w:val="22"/>
      <w:lang w:eastAsia="en-US"/>
    </w:rPr>
  </w:style>
  <w:style w:type="paragraph" w:styleId="af">
    <w:name w:val="Balloon Text"/>
    <w:basedOn w:val="a"/>
    <w:link w:val="af0"/>
    <w:uiPriority w:val="99"/>
    <w:semiHidden/>
    <w:unhideWhenUsed/>
    <w:rsid w:val="008B125F"/>
    <w:rPr>
      <w:rFonts w:ascii="Segoe UI" w:hAnsi="Segoe UI" w:cs="Segoe UI"/>
      <w:sz w:val="18"/>
      <w:szCs w:val="18"/>
    </w:rPr>
  </w:style>
  <w:style w:type="character" w:customStyle="1" w:styleId="af0">
    <w:name w:val="Текст выноски Знак"/>
    <w:basedOn w:val="a0"/>
    <w:link w:val="af"/>
    <w:uiPriority w:val="99"/>
    <w:semiHidden/>
    <w:rsid w:val="008B125F"/>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44938">
      <w:bodyDiv w:val="1"/>
      <w:marLeft w:val="0"/>
      <w:marRight w:val="0"/>
      <w:marTop w:val="0"/>
      <w:marBottom w:val="0"/>
      <w:divBdr>
        <w:top w:val="none" w:sz="0" w:space="0" w:color="auto"/>
        <w:left w:val="none" w:sz="0" w:space="0" w:color="auto"/>
        <w:bottom w:val="none" w:sz="0" w:space="0" w:color="auto"/>
        <w:right w:val="none" w:sz="0" w:space="0" w:color="auto"/>
      </w:divBdr>
    </w:div>
    <w:div w:id="322242546">
      <w:bodyDiv w:val="1"/>
      <w:marLeft w:val="0"/>
      <w:marRight w:val="0"/>
      <w:marTop w:val="0"/>
      <w:marBottom w:val="0"/>
      <w:divBdr>
        <w:top w:val="none" w:sz="0" w:space="0" w:color="auto"/>
        <w:left w:val="none" w:sz="0" w:space="0" w:color="auto"/>
        <w:bottom w:val="none" w:sz="0" w:space="0" w:color="auto"/>
        <w:right w:val="none" w:sz="0" w:space="0" w:color="auto"/>
      </w:divBdr>
    </w:div>
    <w:div w:id="335114026">
      <w:bodyDiv w:val="1"/>
      <w:marLeft w:val="0"/>
      <w:marRight w:val="0"/>
      <w:marTop w:val="0"/>
      <w:marBottom w:val="0"/>
      <w:divBdr>
        <w:top w:val="none" w:sz="0" w:space="0" w:color="auto"/>
        <w:left w:val="none" w:sz="0" w:space="0" w:color="auto"/>
        <w:bottom w:val="none" w:sz="0" w:space="0" w:color="auto"/>
        <w:right w:val="none" w:sz="0" w:space="0" w:color="auto"/>
      </w:divBdr>
    </w:div>
    <w:div w:id="493182632">
      <w:bodyDiv w:val="1"/>
      <w:marLeft w:val="0"/>
      <w:marRight w:val="0"/>
      <w:marTop w:val="0"/>
      <w:marBottom w:val="0"/>
      <w:divBdr>
        <w:top w:val="none" w:sz="0" w:space="0" w:color="auto"/>
        <w:left w:val="none" w:sz="0" w:space="0" w:color="auto"/>
        <w:bottom w:val="none" w:sz="0" w:space="0" w:color="auto"/>
        <w:right w:val="none" w:sz="0" w:space="0" w:color="auto"/>
      </w:divBdr>
    </w:div>
    <w:div w:id="1432699114">
      <w:bodyDiv w:val="1"/>
      <w:marLeft w:val="0"/>
      <w:marRight w:val="0"/>
      <w:marTop w:val="0"/>
      <w:marBottom w:val="0"/>
      <w:divBdr>
        <w:top w:val="none" w:sz="0" w:space="0" w:color="auto"/>
        <w:left w:val="none" w:sz="0" w:space="0" w:color="auto"/>
        <w:bottom w:val="none" w:sz="0" w:space="0" w:color="auto"/>
        <w:right w:val="none" w:sz="0" w:space="0" w:color="auto"/>
      </w:divBdr>
    </w:div>
    <w:div w:id="198805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809-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2E81C-EF87-4860-B91C-C395C1A3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11</Pages>
  <Words>3057</Words>
  <Characters>17430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Учетная запись Майкрософт</cp:lastModifiedBy>
  <cp:revision>83</cp:revision>
  <cp:lastPrinted>2025-07-28T08:33:00Z</cp:lastPrinted>
  <dcterms:created xsi:type="dcterms:W3CDTF">2021-03-01T16:27:00Z</dcterms:created>
  <dcterms:modified xsi:type="dcterms:W3CDTF">2025-07-28T08:36:00Z</dcterms:modified>
</cp:coreProperties>
</file>