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7FD8C" w14:textId="5EE5E257" w:rsidR="00024374" w:rsidRPr="00B07B37" w:rsidRDefault="00AE2D15" w:rsidP="00192924">
      <w:pPr>
        <w:ind w:right="15"/>
      </w:pPr>
      <w:r>
        <w:rPr>
          <w:lang w:val="uk-UA"/>
        </w:rPr>
        <w:t xml:space="preserve">         </w:t>
      </w:r>
      <w:r w:rsidR="00024374" w:rsidRPr="00FD7C8A">
        <w:rPr>
          <w:lang w:val="uk-UA"/>
        </w:rPr>
        <w:t>Додаток</w:t>
      </w:r>
      <w:r w:rsidR="00024374" w:rsidRPr="00B07B37">
        <w:t xml:space="preserve">  </w:t>
      </w:r>
      <w:r w:rsidR="00952A86">
        <w:rPr>
          <w:lang w:val="uk-UA"/>
        </w:rPr>
        <w:t>д</w:t>
      </w:r>
      <w:r w:rsidR="00952A86" w:rsidRPr="00FD7C8A">
        <w:rPr>
          <w:lang w:val="uk-UA"/>
        </w:rPr>
        <w:t>о програми</w:t>
      </w:r>
      <w:r w:rsidR="00952A86">
        <w:rPr>
          <w:lang w:val="uk-UA"/>
        </w:rPr>
        <w:t xml:space="preserve"> </w:t>
      </w:r>
      <w:r w:rsidR="00952A86" w:rsidRPr="00FD7C8A">
        <w:rPr>
          <w:lang w:val="uk-UA"/>
        </w:rPr>
        <w:t>природоохоронних заходів</w:t>
      </w:r>
    </w:p>
    <w:p w14:paraId="3BC89A51" w14:textId="3BE9D73C" w:rsidR="00024374" w:rsidRDefault="00024374" w:rsidP="00192924">
      <w:pPr>
        <w:outlineLvl w:val="0"/>
        <w:rPr>
          <w:lang w:val="uk-UA"/>
        </w:rPr>
      </w:pPr>
      <w:r>
        <w:rPr>
          <w:lang w:val="uk-UA"/>
        </w:rPr>
        <w:t xml:space="preserve">         </w:t>
      </w:r>
      <w:r w:rsidR="00952A86">
        <w:rPr>
          <w:lang w:val="uk-UA"/>
        </w:rPr>
        <w:t xml:space="preserve">Слобожанської селищної ради </w:t>
      </w:r>
      <w:r w:rsidR="00952A86" w:rsidRPr="00040EDB">
        <w:t xml:space="preserve"> </w:t>
      </w:r>
      <w:r w:rsidR="00952A86">
        <w:rPr>
          <w:lang w:val="uk-UA"/>
        </w:rPr>
        <w:t>на 2021-2025 роки</w:t>
      </w:r>
    </w:p>
    <w:p w14:paraId="0CE09687" w14:textId="77777777" w:rsidR="00952A86" w:rsidRDefault="00024374" w:rsidP="008D5C26">
      <w:pPr>
        <w:outlineLvl w:val="0"/>
        <w:rPr>
          <w:lang w:val="uk-UA"/>
        </w:rPr>
      </w:pPr>
      <w:r>
        <w:rPr>
          <w:lang w:val="uk-UA"/>
        </w:rPr>
        <w:t xml:space="preserve">        </w:t>
      </w:r>
      <w:r w:rsidR="008D5C26">
        <w:rPr>
          <w:lang w:val="uk-UA"/>
        </w:rPr>
        <w:t xml:space="preserve"> </w:t>
      </w:r>
      <w:r w:rsidR="00952A86">
        <w:rPr>
          <w:lang w:val="uk-UA"/>
        </w:rPr>
        <w:t>Затверджено рішенням І</w:t>
      </w:r>
      <w:r w:rsidR="00952A86">
        <w:rPr>
          <w:lang w:val="en-US"/>
        </w:rPr>
        <w:t>V</w:t>
      </w:r>
      <w:r w:rsidR="00952A86">
        <w:rPr>
          <w:lang w:val="uk-UA"/>
        </w:rPr>
        <w:t xml:space="preserve">сесії Слобожанської селищної ради </w:t>
      </w:r>
    </w:p>
    <w:p w14:paraId="3DD71651" w14:textId="16A95F37" w:rsidR="00952A86" w:rsidRDefault="00952A86" w:rsidP="00952A86">
      <w:pPr>
        <w:spacing w:after="240"/>
        <w:outlineLvl w:val="0"/>
        <w:rPr>
          <w:lang w:val="uk-UA"/>
        </w:rPr>
      </w:pPr>
      <w:r>
        <w:rPr>
          <w:lang w:val="en-US"/>
        </w:rPr>
        <w:t xml:space="preserve">         V</w:t>
      </w:r>
      <w:r>
        <w:rPr>
          <w:lang w:val="uk-UA"/>
        </w:rPr>
        <w:t>ІІІ скликання від 14.01.2021 № 114</w:t>
      </w:r>
      <w:r w:rsidR="009D2281">
        <w:rPr>
          <w:lang w:val="uk-UA"/>
        </w:rPr>
        <w:t xml:space="preserve"> </w:t>
      </w:r>
      <w:r>
        <w:rPr>
          <w:lang w:val="uk-UA"/>
        </w:rPr>
        <w:t>-</w:t>
      </w:r>
      <w:r w:rsidRPr="00952A86">
        <w:rPr>
          <w:lang w:val="en-US"/>
        </w:rPr>
        <w:t xml:space="preserve"> </w:t>
      </w:r>
      <w:r>
        <w:rPr>
          <w:lang w:val="en-US"/>
        </w:rPr>
        <w:t>V</w:t>
      </w:r>
      <w:r>
        <w:rPr>
          <w:lang w:val="uk-UA"/>
        </w:rPr>
        <w:t>ІІІ</w:t>
      </w:r>
    </w:p>
    <w:p w14:paraId="02B5EB5C" w14:textId="451A7746" w:rsidR="00952A86" w:rsidRDefault="00952A86" w:rsidP="00952A86">
      <w:pPr>
        <w:outlineLvl w:val="0"/>
        <w:rPr>
          <w:lang w:val="uk-UA"/>
        </w:rPr>
      </w:pPr>
      <w:r>
        <w:rPr>
          <w:lang w:val="uk-UA"/>
        </w:rPr>
        <w:t xml:space="preserve">         рішення Х</w:t>
      </w:r>
      <w:r>
        <w:rPr>
          <w:lang w:val="en-US"/>
        </w:rPr>
        <w:t xml:space="preserve">VІІІ </w:t>
      </w:r>
      <w:r>
        <w:rPr>
          <w:lang w:val="uk-UA"/>
        </w:rPr>
        <w:t xml:space="preserve">сесії Слобожанської селищної ради </w:t>
      </w:r>
    </w:p>
    <w:p w14:paraId="1812D89B" w14:textId="7AB68743" w:rsidR="00952A86" w:rsidRPr="00952A86" w:rsidRDefault="00952A86" w:rsidP="00952A86">
      <w:pPr>
        <w:spacing w:after="240"/>
        <w:outlineLvl w:val="0"/>
        <w:rPr>
          <w:lang w:val="uk-UA"/>
        </w:rPr>
      </w:pPr>
      <w:r>
        <w:rPr>
          <w:lang w:val="en-US"/>
        </w:rPr>
        <w:t xml:space="preserve">         V</w:t>
      </w:r>
      <w:r>
        <w:rPr>
          <w:lang w:val="uk-UA"/>
        </w:rPr>
        <w:t>ІІІ скликання від 21.10.2021 № 704</w:t>
      </w:r>
      <w:r w:rsidR="009D2281">
        <w:rPr>
          <w:lang w:val="uk-UA"/>
        </w:rPr>
        <w:t xml:space="preserve"> </w:t>
      </w:r>
      <w:r>
        <w:rPr>
          <w:lang w:val="uk-UA"/>
        </w:rPr>
        <w:t>-</w:t>
      </w:r>
      <w:r w:rsidRPr="00952A86">
        <w:rPr>
          <w:lang w:val="en-US"/>
        </w:rPr>
        <w:t xml:space="preserve"> </w:t>
      </w:r>
      <w:r>
        <w:rPr>
          <w:lang w:val="en-US"/>
        </w:rPr>
        <w:t>V</w:t>
      </w:r>
      <w:r>
        <w:rPr>
          <w:lang w:val="uk-UA"/>
        </w:rPr>
        <w:t>ІІІ</w:t>
      </w:r>
    </w:p>
    <w:p w14:paraId="2BBAEDFE" w14:textId="7B6F4008" w:rsidR="00952A86" w:rsidRDefault="00952A86" w:rsidP="00952A86">
      <w:pPr>
        <w:outlineLvl w:val="0"/>
        <w:rPr>
          <w:lang w:val="uk-UA"/>
        </w:rPr>
      </w:pPr>
      <w:r>
        <w:rPr>
          <w:lang w:val="uk-UA"/>
        </w:rPr>
        <w:t xml:space="preserve">         рішення Х</w:t>
      </w:r>
      <w:r>
        <w:rPr>
          <w:lang w:val="en-US"/>
        </w:rPr>
        <w:t xml:space="preserve">LVІІІ </w:t>
      </w:r>
      <w:r>
        <w:rPr>
          <w:lang w:val="uk-UA"/>
        </w:rPr>
        <w:t xml:space="preserve">сесії Слобожанської селищної ради </w:t>
      </w:r>
    </w:p>
    <w:p w14:paraId="3D490510" w14:textId="2E65305F" w:rsidR="00952A86" w:rsidRPr="00952A86" w:rsidRDefault="00952A86" w:rsidP="00952A86">
      <w:pPr>
        <w:outlineLvl w:val="0"/>
        <w:rPr>
          <w:lang w:val="uk-UA"/>
        </w:rPr>
      </w:pPr>
      <w:r>
        <w:rPr>
          <w:lang w:val="en-US"/>
        </w:rPr>
        <w:t xml:space="preserve">         V</w:t>
      </w:r>
      <w:r>
        <w:rPr>
          <w:lang w:val="uk-UA"/>
        </w:rPr>
        <w:t>ІІІ скликання від 2</w:t>
      </w:r>
      <w:r>
        <w:rPr>
          <w:lang w:val="en-US"/>
        </w:rPr>
        <w:t>2</w:t>
      </w:r>
      <w:r>
        <w:rPr>
          <w:lang w:val="uk-UA"/>
        </w:rPr>
        <w:t>.0</w:t>
      </w:r>
      <w:r>
        <w:rPr>
          <w:lang w:val="en-US"/>
        </w:rPr>
        <w:t>2</w:t>
      </w:r>
      <w:r>
        <w:rPr>
          <w:lang w:val="uk-UA"/>
        </w:rPr>
        <w:t>.202</w:t>
      </w:r>
      <w:r>
        <w:rPr>
          <w:lang w:val="en-US"/>
        </w:rPr>
        <w:t>4</w:t>
      </w:r>
      <w:r>
        <w:rPr>
          <w:lang w:val="uk-UA"/>
        </w:rPr>
        <w:t xml:space="preserve"> № </w:t>
      </w:r>
      <w:r w:rsidR="009D2281">
        <w:rPr>
          <w:lang w:val="en-US"/>
        </w:rPr>
        <w:t xml:space="preserve">2056 </w:t>
      </w:r>
      <w:r>
        <w:rPr>
          <w:lang w:val="uk-UA"/>
        </w:rPr>
        <w:t>-</w:t>
      </w:r>
      <w:r w:rsidR="009D2281">
        <w:rPr>
          <w:lang w:val="uk-UA"/>
        </w:rPr>
        <w:t xml:space="preserve"> </w:t>
      </w:r>
      <w:r>
        <w:rPr>
          <w:lang w:val="en-US"/>
        </w:rPr>
        <w:t>V</w:t>
      </w:r>
      <w:r>
        <w:rPr>
          <w:lang w:val="uk-UA"/>
        </w:rPr>
        <w:t>ІІІ</w:t>
      </w:r>
    </w:p>
    <w:p w14:paraId="599916C8" w14:textId="260C5DEC" w:rsidR="00952A86" w:rsidRPr="008D5C26" w:rsidRDefault="00952A86" w:rsidP="008D5C26">
      <w:pPr>
        <w:outlineLvl w:val="0"/>
      </w:pPr>
    </w:p>
    <w:p w14:paraId="0F1A19FA" w14:textId="5F28D4D2" w:rsidR="00574310" w:rsidRDefault="00574310" w:rsidP="00574310">
      <w:pPr>
        <w:outlineLvl w:val="0"/>
        <w:rPr>
          <w:lang w:val="uk-UA"/>
        </w:rPr>
      </w:pPr>
      <w:r>
        <w:rPr>
          <w:lang w:val="uk-UA"/>
        </w:rPr>
        <w:t xml:space="preserve">         рішення </w:t>
      </w:r>
      <w:r>
        <w:rPr>
          <w:lang w:val="en-US"/>
        </w:rPr>
        <w:t xml:space="preserve">LІ </w:t>
      </w:r>
      <w:r>
        <w:rPr>
          <w:lang w:val="uk-UA"/>
        </w:rPr>
        <w:t>сесії Слобожанської</w:t>
      </w:r>
      <w:r w:rsidR="00832FDD" w:rsidRPr="00832FDD">
        <w:rPr>
          <w:lang w:val="uk-UA"/>
        </w:rPr>
        <w:t xml:space="preserve"> </w:t>
      </w:r>
      <w:r w:rsidR="00832FDD">
        <w:rPr>
          <w:lang w:val="uk-UA"/>
        </w:rPr>
        <w:t xml:space="preserve">селищної </w:t>
      </w:r>
      <w:r>
        <w:rPr>
          <w:lang w:val="uk-UA"/>
        </w:rPr>
        <w:t xml:space="preserve">ради </w:t>
      </w:r>
    </w:p>
    <w:p w14:paraId="7763400B" w14:textId="100D1A5E" w:rsidR="00574310" w:rsidRPr="00952A86" w:rsidRDefault="00574310" w:rsidP="00574310">
      <w:pPr>
        <w:outlineLvl w:val="0"/>
        <w:rPr>
          <w:lang w:val="uk-UA"/>
        </w:rPr>
      </w:pPr>
      <w:r>
        <w:rPr>
          <w:lang w:val="en-US"/>
        </w:rPr>
        <w:t xml:space="preserve">         V</w:t>
      </w:r>
      <w:r>
        <w:rPr>
          <w:lang w:val="uk-UA"/>
        </w:rPr>
        <w:t>ІІІ скликання від 14.05.202</w:t>
      </w:r>
      <w:r>
        <w:rPr>
          <w:lang w:val="en-US"/>
        </w:rPr>
        <w:t>4</w:t>
      </w:r>
      <w:r>
        <w:rPr>
          <w:lang w:val="uk-UA"/>
        </w:rPr>
        <w:t xml:space="preserve"> № </w:t>
      </w:r>
      <w:r w:rsidR="00CD529E">
        <w:rPr>
          <w:lang w:val="uk-UA"/>
        </w:rPr>
        <w:t xml:space="preserve">2207 </w:t>
      </w:r>
      <w:r>
        <w:rPr>
          <w:lang w:val="uk-UA"/>
        </w:rPr>
        <w:t xml:space="preserve">- </w:t>
      </w:r>
      <w:r>
        <w:rPr>
          <w:lang w:val="en-US"/>
        </w:rPr>
        <w:t>V</w:t>
      </w:r>
      <w:r>
        <w:rPr>
          <w:lang w:val="uk-UA"/>
        </w:rPr>
        <w:t>ІІІ</w:t>
      </w:r>
    </w:p>
    <w:p w14:paraId="6F45F487" w14:textId="77777777" w:rsidR="00024374" w:rsidRDefault="00024374" w:rsidP="00276C76">
      <w:pPr>
        <w:ind w:firstLine="720"/>
        <w:jc w:val="center"/>
        <w:outlineLvl w:val="0"/>
        <w:rPr>
          <w:lang w:val="uk-UA"/>
        </w:rPr>
      </w:pPr>
    </w:p>
    <w:p w14:paraId="67B75E4A" w14:textId="189BEC0A" w:rsidR="00832FDD" w:rsidRDefault="00832FDD" w:rsidP="00832FDD">
      <w:pPr>
        <w:outlineLvl w:val="0"/>
        <w:rPr>
          <w:lang w:val="uk-UA"/>
        </w:rPr>
      </w:pPr>
      <w:r>
        <w:rPr>
          <w:lang w:val="uk-UA"/>
        </w:rPr>
        <w:t xml:space="preserve">         рішення </w:t>
      </w:r>
      <w:r w:rsidRPr="003218F2">
        <w:t>L</w:t>
      </w:r>
      <w:r>
        <w:rPr>
          <w:bCs/>
        </w:rPr>
        <w:t>ХХІ</w:t>
      </w:r>
      <w:r>
        <w:rPr>
          <w:lang w:val="uk-UA"/>
        </w:rPr>
        <w:t xml:space="preserve"> сесії Слобожанської</w:t>
      </w:r>
      <w:r w:rsidRPr="00832FDD">
        <w:rPr>
          <w:lang w:val="uk-UA"/>
        </w:rPr>
        <w:t xml:space="preserve"> </w:t>
      </w:r>
      <w:r>
        <w:rPr>
          <w:lang w:val="uk-UA"/>
        </w:rPr>
        <w:t xml:space="preserve">селищної ради </w:t>
      </w:r>
    </w:p>
    <w:p w14:paraId="00A921E4" w14:textId="20184992" w:rsidR="00832FDD" w:rsidRPr="00952A86" w:rsidRDefault="00832FDD" w:rsidP="00832FDD">
      <w:pPr>
        <w:outlineLvl w:val="0"/>
        <w:rPr>
          <w:lang w:val="uk-UA"/>
        </w:rPr>
      </w:pPr>
      <w:r>
        <w:rPr>
          <w:lang w:val="en-US"/>
        </w:rPr>
        <w:t xml:space="preserve">         V</w:t>
      </w:r>
      <w:r>
        <w:rPr>
          <w:lang w:val="uk-UA"/>
        </w:rPr>
        <w:t xml:space="preserve">ІІІ скликання від 19.06.2025 № </w:t>
      </w:r>
      <w:r w:rsidR="00334184">
        <w:rPr>
          <w:lang w:val="uk-UA"/>
        </w:rPr>
        <w:t xml:space="preserve">3000 </w:t>
      </w:r>
      <w:r>
        <w:rPr>
          <w:lang w:val="uk-UA"/>
        </w:rPr>
        <w:t xml:space="preserve">- </w:t>
      </w:r>
      <w:r>
        <w:rPr>
          <w:lang w:val="en-US"/>
        </w:rPr>
        <w:t>V</w:t>
      </w:r>
      <w:r>
        <w:rPr>
          <w:lang w:val="uk-UA"/>
        </w:rPr>
        <w:t>ІІІ</w:t>
      </w:r>
    </w:p>
    <w:p w14:paraId="17CA0C11" w14:textId="77777777" w:rsidR="00832FDD" w:rsidRDefault="00832FDD" w:rsidP="00832FDD">
      <w:pPr>
        <w:ind w:firstLine="567"/>
        <w:outlineLvl w:val="0"/>
        <w:rPr>
          <w:b/>
          <w:sz w:val="28"/>
          <w:szCs w:val="28"/>
          <w:lang w:val="uk-UA"/>
        </w:rPr>
      </w:pPr>
    </w:p>
    <w:p w14:paraId="67A8782F" w14:textId="77777777" w:rsidR="00952A86" w:rsidRDefault="00952A86" w:rsidP="00952A86">
      <w:pPr>
        <w:ind w:firstLine="720"/>
        <w:outlineLvl w:val="0"/>
        <w:rPr>
          <w:b/>
          <w:sz w:val="28"/>
          <w:szCs w:val="28"/>
          <w:lang w:val="uk-UA"/>
        </w:rPr>
      </w:pPr>
    </w:p>
    <w:p w14:paraId="36E31F87" w14:textId="77777777" w:rsidR="00024374" w:rsidRDefault="00024374" w:rsidP="00276C76">
      <w:pPr>
        <w:ind w:firstLine="720"/>
        <w:jc w:val="center"/>
        <w:outlineLvl w:val="0"/>
        <w:rPr>
          <w:b/>
          <w:sz w:val="28"/>
          <w:szCs w:val="28"/>
          <w:lang w:val="uk-UA"/>
        </w:rPr>
      </w:pPr>
    </w:p>
    <w:p w14:paraId="423D4EAB" w14:textId="6654B851" w:rsidR="00024374" w:rsidRDefault="00024374" w:rsidP="00276C76">
      <w:pPr>
        <w:ind w:firstLine="72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Напрями діяльності, завдання і заходи до </w:t>
      </w:r>
      <w:r w:rsidR="008D5C26">
        <w:rPr>
          <w:b/>
          <w:sz w:val="28"/>
          <w:szCs w:val="28"/>
          <w:lang w:val="uk-UA"/>
        </w:rPr>
        <w:t xml:space="preserve"> </w:t>
      </w:r>
    </w:p>
    <w:p w14:paraId="44FFC625" w14:textId="33C9E260" w:rsidR="00024374" w:rsidRDefault="00024374" w:rsidP="00276C76">
      <w:pPr>
        <w:ind w:firstLine="720"/>
        <w:jc w:val="center"/>
        <w:rPr>
          <w:b/>
          <w:bCs/>
          <w:spacing w:val="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</w:t>
      </w:r>
      <w:r>
        <w:rPr>
          <w:b/>
          <w:bCs/>
          <w:spacing w:val="1"/>
          <w:sz w:val="28"/>
          <w:szCs w:val="28"/>
          <w:lang w:val="uk-UA"/>
        </w:rPr>
        <w:t xml:space="preserve">рограми природоохоронних заходів </w:t>
      </w:r>
      <w:r w:rsidR="008D5C26">
        <w:rPr>
          <w:b/>
          <w:bCs/>
          <w:spacing w:val="1"/>
          <w:sz w:val="28"/>
          <w:szCs w:val="28"/>
          <w:lang w:val="uk-UA"/>
        </w:rPr>
        <w:t>Слобожан</w:t>
      </w:r>
      <w:r>
        <w:rPr>
          <w:b/>
          <w:bCs/>
          <w:spacing w:val="1"/>
          <w:sz w:val="28"/>
          <w:szCs w:val="28"/>
          <w:lang w:val="uk-UA"/>
        </w:rPr>
        <w:t>ської селищної ради</w:t>
      </w:r>
    </w:p>
    <w:p w14:paraId="236152FC" w14:textId="215BD69D" w:rsidR="00024374" w:rsidRDefault="00024374" w:rsidP="00276C76">
      <w:pPr>
        <w:ind w:firstLine="720"/>
        <w:jc w:val="center"/>
        <w:rPr>
          <w:b/>
          <w:bCs/>
          <w:spacing w:val="1"/>
          <w:sz w:val="28"/>
          <w:szCs w:val="28"/>
          <w:lang w:val="uk-UA"/>
        </w:rPr>
      </w:pPr>
      <w:r>
        <w:rPr>
          <w:b/>
          <w:bCs/>
          <w:spacing w:val="1"/>
          <w:sz w:val="28"/>
          <w:szCs w:val="28"/>
          <w:lang w:val="uk-UA"/>
        </w:rPr>
        <w:t>на 20</w:t>
      </w:r>
      <w:r w:rsidR="001020BC">
        <w:rPr>
          <w:b/>
          <w:bCs/>
          <w:spacing w:val="1"/>
          <w:sz w:val="28"/>
          <w:szCs w:val="28"/>
          <w:lang w:val="uk-UA"/>
        </w:rPr>
        <w:t>2</w:t>
      </w:r>
      <w:r w:rsidR="008D5C26">
        <w:rPr>
          <w:b/>
          <w:bCs/>
          <w:spacing w:val="1"/>
          <w:sz w:val="28"/>
          <w:szCs w:val="28"/>
          <w:lang w:val="uk-UA"/>
        </w:rPr>
        <w:t>1</w:t>
      </w:r>
      <w:r>
        <w:rPr>
          <w:b/>
          <w:bCs/>
          <w:spacing w:val="1"/>
          <w:sz w:val="28"/>
          <w:szCs w:val="28"/>
          <w:lang w:val="uk-UA"/>
        </w:rPr>
        <w:t xml:space="preserve"> – 202</w:t>
      </w:r>
      <w:r w:rsidR="008D5C26">
        <w:rPr>
          <w:b/>
          <w:bCs/>
          <w:spacing w:val="1"/>
          <w:sz w:val="28"/>
          <w:szCs w:val="28"/>
          <w:lang w:val="uk-UA"/>
        </w:rPr>
        <w:t>5</w:t>
      </w:r>
      <w:r>
        <w:rPr>
          <w:b/>
          <w:bCs/>
          <w:spacing w:val="1"/>
          <w:sz w:val="28"/>
          <w:szCs w:val="28"/>
          <w:lang w:val="uk-UA"/>
        </w:rPr>
        <w:t xml:space="preserve"> роки</w:t>
      </w:r>
    </w:p>
    <w:p w14:paraId="67B94358" w14:textId="1D12653F" w:rsidR="00024374" w:rsidRDefault="00024374" w:rsidP="00276C76">
      <w:pPr>
        <w:rPr>
          <w:lang w:val="uk-UA"/>
        </w:rPr>
      </w:pPr>
    </w:p>
    <w:p w14:paraId="65C2D97B" w14:textId="7F1E3B57" w:rsidR="008D5C26" w:rsidRDefault="008D5C26" w:rsidP="00276C76">
      <w:pPr>
        <w:rPr>
          <w:lang w:val="uk-UA"/>
        </w:rPr>
      </w:pPr>
    </w:p>
    <w:p w14:paraId="45D77BE1" w14:textId="76B84991" w:rsidR="008D5C26" w:rsidRDefault="008D5C26" w:rsidP="00276C76">
      <w:pPr>
        <w:rPr>
          <w:lang w:val="uk-UA"/>
        </w:rPr>
      </w:pPr>
    </w:p>
    <w:p w14:paraId="16EB2FEC" w14:textId="579A281B" w:rsidR="008D5C26" w:rsidRDefault="008D5C26" w:rsidP="00276C76">
      <w:pPr>
        <w:rPr>
          <w:lang w:val="uk-UA"/>
        </w:rPr>
      </w:pPr>
    </w:p>
    <w:p w14:paraId="50017690" w14:textId="632E5B96" w:rsidR="008D5C26" w:rsidRDefault="008D5C26" w:rsidP="00276C76">
      <w:pPr>
        <w:rPr>
          <w:lang w:val="uk-UA"/>
        </w:rPr>
      </w:pPr>
    </w:p>
    <w:p w14:paraId="047C6B34" w14:textId="342957F9" w:rsidR="008D5C26" w:rsidRDefault="008D5C26" w:rsidP="00276C76">
      <w:pPr>
        <w:rPr>
          <w:lang w:val="uk-UA"/>
        </w:rPr>
      </w:pPr>
    </w:p>
    <w:p w14:paraId="4D396476" w14:textId="2DCFE9F8" w:rsidR="008D5C26" w:rsidRDefault="008D5C26" w:rsidP="00276C76">
      <w:pPr>
        <w:rPr>
          <w:lang w:val="uk-UA"/>
        </w:rPr>
      </w:pPr>
    </w:p>
    <w:p w14:paraId="1C4FA68A" w14:textId="36B4AEA3" w:rsidR="008D5C26" w:rsidRDefault="008D5C26" w:rsidP="00276C76">
      <w:pPr>
        <w:rPr>
          <w:lang w:val="uk-UA"/>
        </w:rPr>
      </w:pPr>
    </w:p>
    <w:p w14:paraId="4C9C6706" w14:textId="6561EE76" w:rsidR="008D5C26" w:rsidRDefault="008D5C26" w:rsidP="00276C76">
      <w:pPr>
        <w:rPr>
          <w:lang w:val="uk-UA"/>
        </w:rPr>
      </w:pPr>
    </w:p>
    <w:p w14:paraId="51705A0B" w14:textId="77777777" w:rsidR="00F341D7" w:rsidRDefault="00F341D7" w:rsidP="00276C76">
      <w:pPr>
        <w:rPr>
          <w:lang w:val="uk-UA"/>
        </w:rPr>
      </w:pPr>
    </w:p>
    <w:p w14:paraId="739A7702" w14:textId="77777777" w:rsidR="008D5C26" w:rsidRDefault="008D5C26" w:rsidP="00276C76">
      <w:pPr>
        <w:rPr>
          <w:lang w:val="uk-UA"/>
        </w:rPr>
      </w:pPr>
    </w:p>
    <w:tbl>
      <w:tblPr>
        <w:tblW w:w="16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4"/>
        <w:gridCol w:w="2824"/>
        <w:gridCol w:w="1843"/>
        <w:gridCol w:w="1275"/>
        <w:gridCol w:w="1412"/>
        <w:gridCol w:w="12"/>
        <w:gridCol w:w="1134"/>
        <w:gridCol w:w="1134"/>
        <w:gridCol w:w="1122"/>
        <w:gridCol w:w="12"/>
        <w:gridCol w:w="1122"/>
        <w:gridCol w:w="12"/>
        <w:gridCol w:w="1270"/>
        <w:gridCol w:w="1287"/>
      </w:tblGrid>
      <w:tr w:rsidR="00024374" w14:paraId="0F8E6759" w14:textId="77777777" w:rsidTr="00832FDD">
        <w:trPr>
          <w:trHeight w:val="554"/>
          <w:tblHeader/>
          <w:jc w:val="center"/>
        </w:trPr>
        <w:tc>
          <w:tcPr>
            <w:tcW w:w="1614" w:type="dxa"/>
            <w:vMerge w:val="restart"/>
            <w:vAlign w:val="center"/>
          </w:tcPr>
          <w:p w14:paraId="495970D8" w14:textId="77777777" w:rsidR="00024374" w:rsidRDefault="00024374" w:rsidP="00F341D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lastRenderedPageBreak/>
              <w:t xml:space="preserve">Найменування </w:t>
            </w:r>
          </w:p>
          <w:p w14:paraId="074ADB33" w14:textId="77777777" w:rsidR="00024374" w:rsidRDefault="00024374" w:rsidP="00F341D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824" w:type="dxa"/>
            <w:vMerge w:val="restart"/>
            <w:vAlign w:val="center"/>
          </w:tcPr>
          <w:p w14:paraId="5DC7E700" w14:textId="77777777" w:rsidR="00024374" w:rsidRDefault="00024374" w:rsidP="00F341D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Найменування заходу</w:t>
            </w:r>
          </w:p>
        </w:tc>
        <w:tc>
          <w:tcPr>
            <w:tcW w:w="1843" w:type="dxa"/>
            <w:vMerge w:val="restart"/>
            <w:vAlign w:val="center"/>
          </w:tcPr>
          <w:p w14:paraId="58F5E309" w14:textId="77777777" w:rsidR="00024374" w:rsidRDefault="00024374" w:rsidP="00F341D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Очікувані результати</w:t>
            </w:r>
          </w:p>
        </w:tc>
        <w:tc>
          <w:tcPr>
            <w:tcW w:w="1275" w:type="dxa"/>
            <w:vMerge w:val="restart"/>
            <w:vAlign w:val="center"/>
          </w:tcPr>
          <w:p w14:paraId="6C13A9A8" w14:textId="77777777" w:rsidR="00024374" w:rsidRDefault="00024374" w:rsidP="00F341D7">
            <w:pPr>
              <w:ind w:left="-97" w:right="-109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Посилання на п. ПКМУ №1147 від 17.09.1996 </w:t>
            </w:r>
          </w:p>
          <w:p w14:paraId="4960869F" w14:textId="77777777" w:rsidR="00024374" w:rsidRDefault="00024374" w:rsidP="00F341D7">
            <w:pPr>
              <w:ind w:left="-97" w:right="-109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(зі змінами)</w:t>
            </w:r>
          </w:p>
        </w:tc>
        <w:tc>
          <w:tcPr>
            <w:tcW w:w="1424" w:type="dxa"/>
            <w:gridSpan w:val="2"/>
            <w:vMerge w:val="restart"/>
            <w:vAlign w:val="center"/>
          </w:tcPr>
          <w:p w14:paraId="17194D84" w14:textId="77777777" w:rsidR="00024374" w:rsidRDefault="00024374" w:rsidP="00F341D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7093" w:type="dxa"/>
            <w:gridSpan w:val="8"/>
            <w:vAlign w:val="center"/>
          </w:tcPr>
          <w:p w14:paraId="40BF8CEE" w14:textId="77777777" w:rsidR="00024374" w:rsidRDefault="00024374" w:rsidP="00F341D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Орієнтовний обсяг фінансових ресурсів, тис. гривень</w:t>
            </w:r>
          </w:p>
        </w:tc>
      </w:tr>
      <w:tr w:rsidR="00024374" w14:paraId="549256AE" w14:textId="77777777" w:rsidTr="00832FDD">
        <w:trPr>
          <w:trHeight w:val="685"/>
          <w:tblHeader/>
          <w:jc w:val="center"/>
        </w:trPr>
        <w:tc>
          <w:tcPr>
            <w:tcW w:w="1614" w:type="dxa"/>
            <w:vMerge/>
            <w:vAlign w:val="center"/>
          </w:tcPr>
          <w:p w14:paraId="651F6F7C" w14:textId="77777777" w:rsidR="00024374" w:rsidRDefault="00024374" w:rsidP="00F341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24" w:type="dxa"/>
            <w:vMerge/>
            <w:vAlign w:val="center"/>
          </w:tcPr>
          <w:p w14:paraId="0204E40F" w14:textId="77777777" w:rsidR="00024374" w:rsidRDefault="00024374" w:rsidP="00F341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0ADB82B" w14:textId="77777777" w:rsidR="00024374" w:rsidRDefault="00024374" w:rsidP="00F341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14:paraId="737EFD3F" w14:textId="77777777" w:rsidR="00024374" w:rsidRDefault="00024374" w:rsidP="00F341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24" w:type="dxa"/>
            <w:gridSpan w:val="2"/>
            <w:vMerge/>
            <w:vAlign w:val="center"/>
          </w:tcPr>
          <w:p w14:paraId="69C6507F" w14:textId="77777777" w:rsidR="00024374" w:rsidRDefault="00024374" w:rsidP="00F341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780B06A7" w14:textId="77777777" w:rsidR="00024374" w:rsidRDefault="00024374" w:rsidP="00F341D7">
            <w:pP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усього</w:t>
            </w:r>
          </w:p>
        </w:tc>
        <w:tc>
          <w:tcPr>
            <w:tcW w:w="1134" w:type="dxa"/>
          </w:tcPr>
          <w:p w14:paraId="5A0B31CC" w14:textId="7E6FB2CA" w:rsidR="00024374" w:rsidRDefault="00024374" w:rsidP="00F341D7">
            <w:pP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20</w:t>
            </w:r>
            <w:r w:rsidR="001020BC"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2</w:t>
            </w:r>
            <w:r w:rsidR="008D5C26"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1</w:t>
            </w: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 xml:space="preserve"> р.</w:t>
            </w:r>
          </w:p>
        </w:tc>
        <w:tc>
          <w:tcPr>
            <w:tcW w:w="1122" w:type="dxa"/>
          </w:tcPr>
          <w:p w14:paraId="7A824622" w14:textId="6FB4C522" w:rsidR="00024374" w:rsidRDefault="00024374" w:rsidP="00F341D7">
            <w:pPr>
              <w:jc w:val="center"/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202</w:t>
            </w:r>
            <w:r w:rsidR="008D5C26"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2</w:t>
            </w: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 xml:space="preserve"> р.</w:t>
            </w:r>
          </w:p>
        </w:tc>
        <w:tc>
          <w:tcPr>
            <w:tcW w:w="1134" w:type="dxa"/>
            <w:gridSpan w:val="2"/>
          </w:tcPr>
          <w:p w14:paraId="72C97D2F" w14:textId="40F5D456" w:rsidR="00024374" w:rsidRDefault="00024374" w:rsidP="00F341D7">
            <w:pPr>
              <w:jc w:val="center"/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202</w:t>
            </w:r>
            <w:r w:rsidR="008D5C26"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3</w:t>
            </w: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 xml:space="preserve"> р.</w:t>
            </w:r>
          </w:p>
        </w:tc>
        <w:tc>
          <w:tcPr>
            <w:tcW w:w="1282" w:type="dxa"/>
            <w:gridSpan w:val="2"/>
          </w:tcPr>
          <w:p w14:paraId="36D47793" w14:textId="70D6AA99" w:rsidR="00024374" w:rsidRDefault="00024374" w:rsidP="00F341D7">
            <w:pPr>
              <w:jc w:val="center"/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202</w:t>
            </w:r>
            <w:r w:rsidR="008D5C26"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4</w:t>
            </w: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 xml:space="preserve"> р.</w:t>
            </w:r>
          </w:p>
        </w:tc>
        <w:tc>
          <w:tcPr>
            <w:tcW w:w="1287" w:type="dxa"/>
          </w:tcPr>
          <w:p w14:paraId="0FFC13DA" w14:textId="360EE838" w:rsidR="00024374" w:rsidRDefault="00024374" w:rsidP="00F341D7">
            <w:pPr>
              <w:jc w:val="center"/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202</w:t>
            </w:r>
            <w:r w:rsidR="008D5C26"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5</w:t>
            </w:r>
            <w:r>
              <w:rPr>
                <w:rStyle w:val="7"/>
                <w:rFonts w:cs="Times New Roman"/>
                <w:b/>
                <w:sz w:val="20"/>
                <w:szCs w:val="20"/>
                <w:lang w:val="uk-UA" w:eastAsia="uk-UA"/>
              </w:rPr>
              <w:t>р.</w:t>
            </w:r>
          </w:p>
        </w:tc>
      </w:tr>
      <w:tr w:rsidR="00024374" w14:paraId="59E1221A" w14:textId="77777777" w:rsidTr="00952A86">
        <w:trPr>
          <w:trHeight w:val="430"/>
          <w:jc w:val="center"/>
        </w:trPr>
        <w:tc>
          <w:tcPr>
            <w:tcW w:w="16073" w:type="dxa"/>
            <w:gridSpan w:val="14"/>
            <w:vAlign w:val="center"/>
          </w:tcPr>
          <w:p w14:paraId="0D142BCD" w14:textId="4992B8D3" w:rsidR="00024374" w:rsidRPr="00832FDD" w:rsidRDefault="00024374" w:rsidP="00F341D7">
            <w:pPr>
              <w:jc w:val="center"/>
              <w:rPr>
                <w:rStyle w:val="7"/>
                <w:rFonts w:cs="Times New Roman"/>
                <w:b/>
                <w:lang w:val="uk-UA" w:eastAsia="uk-UA"/>
              </w:rPr>
            </w:pPr>
            <w:r w:rsidRPr="00832FDD">
              <w:rPr>
                <w:b/>
                <w:lang w:val="uk-UA"/>
              </w:rPr>
              <w:t xml:space="preserve">1. Охорона </w:t>
            </w:r>
            <w:r w:rsidR="00446BE2" w:rsidRPr="00832FDD">
              <w:rPr>
                <w:b/>
                <w:lang w:val="uk-UA"/>
              </w:rPr>
              <w:t>і</w:t>
            </w:r>
            <w:r w:rsidRPr="00832FDD">
              <w:rPr>
                <w:b/>
                <w:lang w:val="uk-UA"/>
              </w:rPr>
              <w:t xml:space="preserve"> раціональне використання водних ресурсів</w:t>
            </w:r>
          </w:p>
        </w:tc>
      </w:tr>
      <w:tr w:rsidR="00BD5D57" w14:paraId="0C219264" w14:textId="77777777" w:rsidTr="00832FDD">
        <w:trPr>
          <w:trHeight w:val="2837"/>
          <w:jc w:val="center"/>
        </w:trPr>
        <w:tc>
          <w:tcPr>
            <w:tcW w:w="1614" w:type="dxa"/>
            <w:vMerge w:val="restart"/>
          </w:tcPr>
          <w:p w14:paraId="2CE615FD" w14:textId="77777777" w:rsidR="00BD5D57" w:rsidRDefault="00BD5D57" w:rsidP="00F341D7">
            <w:pPr>
              <w:ind w:left="-9" w:right="-42"/>
              <w:rPr>
                <w:rStyle w:val="7"/>
                <w:rFonts w:cs="Times New Roman"/>
                <w:lang w:val="uk-UA" w:eastAsia="uk-UA"/>
              </w:rPr>
            </w:pPr>
            <w:r>
              <w:rPr>
                <w:lang w:val="uk-UA"/>
              </w:rPr>
              <w:t xml:space="preserve">1.1. Покращення якості зворотних вод шляхом підвищення ефективності </w:t>
            </w:r>
            <w:r>
              <w:rPr>
                <w:sz w:val="22"/>
                <w:szCs w:val="22"/>
                <w:lang w:val="uk-UA"/>
              </w:rPr>
              <w:t xml:space="preserve">функціонування </w:t>
            </w:r>
            <w:r>
              <w:rPr>
                <w:lang w:val="uk-UA"/>
              </w:rPr>
              <w:t>водопровідно-каналізаційних господарств та очисних споруд</w:t>
            </w:r>
          </w:p>
        </w:tc>
        <w:tc>
          <w:tcPr>
            <w:tcW w:w="2824" w:type="dxa"/>
            <w:vAlign w:val="center"/>
          </w:tcPr>
          <w:p w14:paraId="4E04D0FA" w14:textId="77777777" w:rsidR="00BD5D57" w:rsidRDefault="00BD5D57" w:rsidP="00F341D7">
            <w:pPr>
              <w:ind w:left="47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17371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1.1.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  <w:r w:rsidRPr="00917371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Виготовлення проектно-кошторисної документації для реконструкції дощової (</w:t>
            </w:r>
            <w:proofErr w:type="spellStart"/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ливневої</w:t>
            </w:r>
            <w:proofErr w:type="spellEnd"/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) каналізації, як частини системи роздільної каналізації у </w:t>
            </w:r>
            <w:r w:rsidR="00D2690D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</w:t>
            </w:r>
            <w:r w:rsidR="00832FDD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Слобожанське.</w:t>
            </w:r>
          </w:p>
          <w:p w14:paraId="754B120D" w14:textId="77777777" w:rsidR="00832FDD" w:rsidRDefault="00832FDD" w:rsidP="00F341D7">
            <w:pPr>
              <w:ind w:left="47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1AE7B4B6" w14:textId="77777777" w:rsidR="00832FDD" w:rsidRDefault="00832FDD" w:rsidP="00F341D7">
            <w:pPr>
              <w:ind w:left="47"/>
              <w:rPr>
                <w:rStyle w:val="6"/>
              </w:rPr>
            </w:pPr>
          </w:p>
          <w:p w14:paraId="4D861900" w14:textId="6C999467" w:rsidR="00832FDD" w:rsidRDefault="00832FDD" w:rsidP="00F341D7">
            <w:pPr>
              <w:ind w:left="47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43" w:type="dxa"/>
            <w:vAlign w:val="center"/>
          </w:tcPr>
          <w:p w14:paraId="417FC43B" w14:textId="5C4135A5" w:rsidR="00BD5D57" w:rsidRPr="0031264C" w:rsidRDefault="00BD5D57" w:rsidP="00832FDD">
            <w:pPr>
              <w:pStyle w:val="20"/>
              <w:spacing w:line="240" w:lineRule="auto"/>
              <w:ind w:hanging="111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1264C">
              <w:rPr>
                <w:rFonts w:ascii="Times New Roman" w:hAnsi="Times New Roman" w:cs="Times New Roman"/>
                <w:sz w:val="24"/>
                <w:szCs w:val="24"/>
              </w:rPr>
              <w:t>Попередження  забруднення та ліквідація забруднення підземних вод</w:t>
            </w:r>
          </w:p>
        </w:tc>
        <w:tc>
          <w:tcPr>
            <w:tcW w:w="1275" w:type="dxa"/>
            <w:vAlign w:val="center"/>
          </w:tcPr>
          <w:p w14:paraId="5D97E07A" w14:textId="22136B15" w:rsidR="00BD5D57" w:rsidRDefault="00BD5D57" w:rsidP="0013291F">
            <w:pPr>
              <w:ind w:left="-108" w:firstLine="64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п. </w:t>
            </w:r>
            <w:r w:rsidR="0037247B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2" w:type="dxa"/>
            <w:vAlign w:val="center"/>
          </w:tcPr>
          <w:p w14:paraId="268B8861" w14:textId="04618681" w:rsidR="00BD5D57" w:rsidRDefault="00BD5D57" w:rsidP="00F341D7">
            <w:pPr>
              <w:pStyle w:val="a3"/>
              <w:ind w:left="-94" w:right="21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r w:rsidR="00D2690D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Слобожанської </w:t>
            </w:r>
            <w:r>
              <w:rPr>
                <w:rStyle w:val="hps"/>
              </w:rPr>
              <w:t>селищної</w:t>
            </w:r>
            <w:r w:rsidR="00D2690D">
              <w:rPr>
                <w:rStyle w:val="hps"/>
              </w:rPr>
              <w:t xml:space="preserve"> територіальної</w:t>
            </w:r>
            <w:r>
              <w:rPr>
                <w:rStyle w:val="hps"/>
              </w:rPr>
              <w:t xml:space="preserve"> </w:t>
            </w:r>
            <w:r w:rsidR="00D2690D">
              <w:rPr>
                <w:rStyle w:val="hps"/>
              </w:rPr>
              <w:t xml:space="preserve">громади </w:t>
            </w:r>
            <w:r>
              <w:rPr>
                <w:rStyle w:val="hps"/>
              </w:rPr>
              <w:t xml:space="preserve">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(фонд ОНПС)</w:t>
            </w:r>
          </w:p>
        </w:tc>
        <w:tc>
          <w:tcPr>
            <w:tcW w:w="1146" w:type="dxa"/>
            <w:gridSpan w:val="2"/>
            <w:vAlign w:val="center"/>
          </w:tcPr>
          <w:p w14:paraId="51FBC5D5" w14:textId="3A1A1A46" w:rsidR="00BD5D57" w:rsidRPr="00D44CCE" w:rsidRDefault="00BD5D57" w:rsidP="00F341D7">
            <w:pPr>
              <w:ind w:left="-50" w:right="-78" w:hanging="142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                                                                                                                                        1 000,00</w:t>
            </w:r>
          </w:p>
        </w:tc>
        <w:tc>
          <w:tcPr>
            <w:tcW w:w="1134" w:type="dxa"/>
            <w:vAlign w:val="center"/>
          </w:tcPr>
          <w:p w14:paraId="33FB246E" w14:textId="77777777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2E158FE" w14:textId="166ECEAB" w:rsidR="00BD5D57" w:rsidRPr="00D44CCE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300,00</w:t>
            </w:r>
          </w:p>
        </w:tc>
        <w:tc>
          <w:tcPr>
            <w:tcW w:w="1134" w:type="dxa"/>
            <w:gridSpan w:val="2"/>
            <w:vAlign w:val="center"/>
          </w:tcPr>
          <w:p w14:paraId="60EAA08C" w14:textId="77777777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A1FCF3B" w14:textId="44B14D2D" w:rsidR="00BD5D57" w:rsidRPr="00D44CCE" w:rsidRDefault="00BD5D57" w:rsidP="00F341D7">
            <w:pPr>
              <w:jc w:val="center"/>
              <w:rPr>
                <w:lang w:val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150,00</w:t>
            </w:r>
          </w:p>
        </w:tc>
        <w:tc>
          <w:tcPr>
            <w:tcW w:w="1134" w:type="dxa"/>
            <w:gridSpan w:val="2"/>
            <w:vAlign w:val="center"/>
          </w:tcPr>
          <w:p w14:paraId="2C63C726" w14:textId="77777777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15DE4CD" w14:textId="241DF599" w:rsidR="00BD5D57" w:rsidRPr="00D44CCE" w:rsidRDefault="00BD5D57" w:rsidP="00F341D7">
            <w:pPr>
              <w:jc w:val="center"/>
              <w:rPr>
                <w:lang w:val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150,00</w:t>
            </w:r>
          </w:p>
        </w:tc>
        <w:tc>
          <w:tcPr>
            <w:tcW w:w="1270" w:type="dxa"/>
            <w:vAlign w:val="center"/>
          </w:tcPr>
          <w:p w14:paraId="2D0B9D88" w14:textId="77777777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A1F4232" w14:textId="0ADBCB1C" w:rsidR="00BD5D57" w:rsidRPr="00D44CCE" w:rsidRDefault="00BD5D57" w:rsidP="00F341D7">
            <w:pPr>
              <w:jc w:val="center"/>
              <w:rPr>
                <w:lang w:val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300,00</w:t>
            </w:r>
          </w:p>
        </w:tc>
        <w:tc>
          <w:tcPr>
            <w:tcW w:w="1287" w:type="dxa"/>
            <w:vAlign w:val="center"/>
          </w:tcPr>
          <w:p w14:paraId="76401598" w14:textId="77777777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C3B5B11" w14:textId="31A73244" w:rsidR="00BD5D57" w:rsidRPr="00D44CCE" w:rsidRDefault="00BD5D57" w:rsidP="00F341D7">
            <w:pPr>
              <w:jc w:val="center"/>
              <w:rPr>
                <w:lang w:val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100,00</w:t>
            </w:r>
          </w:p>
        </w:tc>
      </w:tr>
      <w:tr w:rsidR="00BD5D57" w14:paraId="603D6BCE" w14:textId="77777777" w:rsidTr="00832FDD">
        <w:trPr>
          <w:trHeight w:val="1681"/>
          <w:jc w:val="center"/>
        </w:trPr>
        <w:tc>
          <w:tcPr>
            <w:tcW w:w="1614" w:type="dxa"/>
            <w:vMerge/>
          </w:tcPr>
          <w:p w14:paraId="7EF9B980" w14:textId="1E48DC64" w:rsidR="00BD5D57" w:rsidRPr="00917371" w:rsidRDefault="00BD5D57" w:rsidP="00F341D7">
            <w:pPr>
              <w:rPr>
                <w:rStyle w:val="7"/>
                <w:rFonts w:cs="Times New Roman"/>
                <w:lang w:val="uk-UA" w:eastAsia="uk-UA"/>
              </w:rPr>
            </w:pPr>
          </w:p>
        </w:tc>
        <w:tc>
          <w:tcPr>
            <w:tcW w:w="2824" w:type="dxa"/>
            <w:vAlign w:val="center"/>
          </w:tcPr>
          <w:p w14:paraId="643B78B5" w14:textId="77777777" w:rsidR="00BD5D57" w:rsidRDefault="00BD5D57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17371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1.1.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2</w:t>
            </w:r>
            <w:r w:rsidRPr="00917371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Реконструкція дощової (</w:t>
            </w:r>
            <w:proofErr w:type="spellStart"/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ливневої</w:t>
            </w:r>
            <w:proofErr w:type="spellEnd"/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) каналізації, як частини системи роздільної каналізації у </w:t>
            </w:r>
            <w:proofErr w:type="spellStart"/>
            <w:r w:rsidR="00D2690D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м.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Слобожанське</w:t>
            </w:r>
            <w:proofErr w:type="spellEnd"/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14:paraId="0BFC0DF8" w14:textId="77777777" w:rsidR="00832FDD" w:rsidRDefault="00832FDD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1536C915" w14:textId="77777777" w:rsidR="00832FDD" w:rsidRDefault="00832FDD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4D4E6606" w14:textId="253CED9B" w:rsidR="00832FDD" w:rsidRPr="00917371" w:rsidRDefault="00832FDD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3ACDE34" w14:textId="2A42CF20" w:rsidR="00BD5D57" w:rsidRDefault="00BD5D57" w:rsidP="0013291F">
            <w:pPr>
              <w:ind w:left="47" w:hanging="47"/>
              <w:jc w:val="center"/>
              <w:rPr>
                <w:lang w:val="uk-UA"/>
              </w:rPr>
            </w:pPr>
            <w:r>
              <w:rPr>
                <w:lang w:val="uk-UA"/>
              </w:rPr>
              <w:t>Попередження  забруднення та ліквідація забруднення підземних вод</w:t>
            </w:r>
          </w:p>
        </w:tc>
        <w:tc>
          <w:tcPr>
            <w:tcW w:w="1275" w:type="dxa"/>
            <w:vAlign w:val="center"/>
          </w:tcPr>
          <w:p w14:paraId="29D54B8E" w14:textId="388B5B5B" w:rsidR="00BD5D57" w:rsidRDefault="00BD5D57" w:rsidP="0013291F">
            <w:pPr>
              <w:ind w:left="-108" w:firstLine="64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п. </w:t>
            </w:r>
            <w:r w:rsidR="0037247B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2" w:type="dxa"/>
            <w:vAlign w:val="center"/>
          </w:tcPr>
          <w:p w14:paraId="76C0582E" w14:textId="130D4994" w:rsidR="00BD5D57" w:rsidRDefault="00D2690D" w:rsidP="00F341D7">
            <w:pPr>
              <w:pStyle w:val="a3"/>
              <w:ind w:left="-94" w:right="21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Слобожанської </w:t>
            </w:r>
            <w:r>
              <w:rPr>
                <w:rStyle w:val="hps"/>
              </w:rPr>
              <w:t xml:space="preserve">селищної територіальної громади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(фонд ОНПС)</w:t>
            </w:r>
            <w:r w:rsidR="00BD5D57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46" w:type="dxa"/>
            <w:gridSpan w:val="2"/>
            <w:vAlign w:val="center"/>
          </w:tcPr>
          <w:p w14:paraId="4C03D57F" w14:textId="76550239" w:rsidR="00BD5D57" w:rsidRPr="001D596D" w:rsidRDefault="0013291F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56 62</w:t>
            </w:r>
            <w:r w:rsidR="001D596D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4</w:t>
            </w:r>
            <w:r w:rsidR="00BD5D57"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1D596D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134" w:type="dxa"/>
            <w:vAlign w:val="center"/>
          </w:tcPr>
          <w:p w14:paraId="4A223B7C" w14:textId="32904F30" w:rsidR="00BD5D57" w:rsidRPr="001D596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13291F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5 64</w:t>
            </w:r>
            <w:r w:rsidR="001D596D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1D596D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134" w:type="dxa"/>
            <w:gridSpan w:val="2"/>
            <w:vAlign w:val="center"/>
          </w:tcPr>
          <w:p w14:paraId="1E50CF6D" w14:textId="2F118241" w:rsidR="00BD5D57" w:rsidRPr="00D44CCE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8000,00</w:t>
            </w:r>
          </w:p>
        </w:tc>
        <w:tc>
          <w:tcPr>
            <w:tcW w:w="1134" w:type="dxa"/>
            <w:gridSpan w:val="2"/>
            <w:vAlign w:val="center"/>
          </w:tcPr>
          <w:p w14:paraId="1D325819" w14:textId="39FFDB8A" w:rsidR="00BD5D57" w:rsidRPr="001D596D" w:rsidRDefault="0013291F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10 35</w:t>
            </w:r>
            <w:r w:rsidR="001D596D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4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1D596D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270" w:type="dxa"/>
            <w:vAlign w:val="center"/>
          </w:tcPr>
          <w:p w14:paraId="2F6A8635" w14:textId="43F6E767" w:rsidR="00BD5D57" w:rsidRPr="00D44CCE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10 62</w:t>
            </w:r>
            <w:r w:rsidR="001D596D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7</w:t>
            </w: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1D596D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87" w:type="dxa"/>
            <w:vAlign w:val="center"/>
          </w:tcPr>
          <w:p w14:paraId="24AB71E7" w14:textId="5C1DB651" w:rsidR="00BD5D57" w:rsidRPr="00D44CCE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44CCE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BD5D57" w14:paraId="60C37950" w14:textId="77777777" w:rsidTr="00832FDD">
        <w:trPr>
          <w:trHeight w:val="1447"/>
          <w:jc w:val="center"/>
        </w:trPr>
        <w:tc>
          <w:tcPr>
            <w:tcW w:w="1614" w:type="dxa"/>
            <w:vMerge/>
          </w:tcPr>
          <w:p w14:paraId="70229FBA" w14:textId="77777777" w:rsidR="00BD5D57" w:rsidRPr="00917371" w:rsidRDefault="00BD5D57" w:rsidP="00F341D7">
            <w:pPr>
              <w:rPr>
                <w:rStyle w:val="7"/>
                <w:rFonts w:cs="Times New Roman"/>
                <w:lang w:val="uk-UA" w:eastAsia="uk-UA"/>
              </w:rPr>
            </w:pPr>
          </w:p>
        </w:tc>
        <w:tc>
          <w:tcPr>
            <w:tcW w:w="2824" w:type="dxa"/>
            <w:vAlign w:val="center"/>
          </w:tcPr>
          <w:p w14:paraId="4CB45F0C" w14:textId="77777777" w:rsidR="00D2690D" w:rsidRDefault="00BD5D57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1.1.3. Будівництво обвідного каналізаційного колектору та КНС в </w:t>
            </w:r>
          </w:p>
          <w:p w14:paraId="769B7540" w14:textId="77777777" w:rsidR="00BD5D57" w:rsidRDefault="00D2690D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м.</w:t>
            </w:r>
            <w:r w:rsidR="00BD5D57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Слобожанське</w:t>
            </w:r>
            <w:proofErr w:type="spellEnd"/>
          </w:p>
          <w:p w14:paraId="4D3AE292" w14:textId="77777777" w:rsidR="00832FDD" w:rsidRDefault="00832FDD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58C84A0C" w14:textId="77777777" w:rsidR="00832FDD" w:rsidRDefault="00832FDD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670E5144" w14:textId="77777777" w:rsidR="00832FDD" w:rsidRDefault="00832FDD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7B569D73" w14:textId="3EAF3B8E" w:rsidR="00832FDD" w:rsidRPr="00917371" w:rsidRDefault="00832FDD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E340C9" w14:textId="7D5F27EA" w:rsidR="00BD5D57" w:rsidRDefault="00BD5D57" w:rsidP="0013291F">
            <w:pPr>
              <w:ind w:left="47" w:hanging="47"/>
              <w:jc w:val="center"/>
              <w:rPr>
                <w:lang w:val="uk-UA"/>
              </w:rPr>
            </w:pPr>
            <w:r>
              <w:rPr>
                <w:lang w:val="uk-UA"/>
              </w:rPr>
              <w:t>Попередження  забруднення та ліквідація забруднення підземних вод</w:t>
            </w:r>
          </w:p>
        </w:tc>
        <w:tc>
          <w:tcPr>
            <w:tcW w:w="1275" w:type="dxa"/>
            <w:vAlign w:val="center"/>
          </w:tcPr>
          <w:p w14:paraId="5D392A2C" w14:textId="10793517" w:rsidR="00BD5D57" w:rsidRDefault="00BD5D57" w:rsidP="0013291F">
            <w:pPr>
              <w:ind w:left="-108" w:firstLine="64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п. </w:t>
            </w:r>
            <w:r w:rsidR="0037247B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2" w:type="dxa"/>
            <w:vAlign w:val="center"/>
          </w:tcPr>
          <w:p w14:paraId="7513BAF0" w14:textId="5FBA6759" w:rsidR="00BD5D57" w:rsidRDefault="00D2690D" w:rsidP="00F341D7">
            <w:pPr>
              <w:pStyle w:val="a3"/>
              <w:ind w:left="-94" w:right="21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Слобожанської </w:t>
            </w:r>
            <w:r>
              <w:rPr>
                <w:rStyle w:val="hps"/>
              </w:rPr>
              <w:t xml:space="preserve">селищної територіальної громади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(фонд ОНПС)</w:t>
            </w:r>
          </w:p>
        </w:tc>
        <w:tc>
          <w:tcPr>
            <w:tcW w:w="1146" w:type="dxa"/>
            <w:gridSpan w:val="2"/>
            <w:vAlign w:val="center"/>
          </w:tcPr>
          <w:p w14:paraId="10F78B0B" w14:textId="47F3AE0A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15000,00</w:t>
            </w:r>
          </w:p>
        </w:tc>
        <w:tc>
          <w:tcPr>
            <w:tcW w:w="1134" w:type="dxa"/>
            <w:vAlign w:val="center"/>
          </w:tcPr>
          <w:p w14:paraId="039DD03C" w14:textId="0DB74A62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8000,00</w:t>
            </w:r>
          </w:p>
        </w:tc>
        <w:tc>
          <w:tcPr>
            <w:tcW w:w="1134" w:type="dxa"/>
            <w:gridSpan w:val="2"/>
            <w:vAlign w:val="center"/>
          </w:tcPr>
          <w:p w14:paraId="584A39DB" w14:textId="6C2CE955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66863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7000,00</w:t>
            </w:r>
          </w:p>
        </w:tc>
        <w:tc>
          <w:tcPr>
            <w:tcW w:w="1134" w:type="dxa"/>
            <w:gridSpan w:val="2"/>
            <w:vAlign w:val="center"/>
          </w:tcPr>
          <w:p w14:paraId="329A58E8" w14:textId="622492E7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70" w:type="dxa"/>
            <w:vAlign w:val="center"/>
          </w:tcPr>
          <w:p w14:paraId="665187A8" w14:textId="371830DA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7" w:type="dxa"/>
            <w:vAlign w:val="center"/>
          </w:tcPr>
          <w:p w14:paraId="60CE2DE4" w14:textId="37E5B541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8D5C26" w14:paraId="2369D0D6" w14:textId="77777777" w:rsidTr="00832FDD">
        <w:trPr>
          <w:trHeight w:val="302"/>
          <w:jc w:val="center"/>
        </w:trPr>
        <w:tc>
          <w:tcPr>
            <w:tcW w:w="1614" w:type="dxa"/>
            <w:vAlign w:val="center"/>
          </w:tcPr>
          <w:p w14:paraId="23CB0249" w14:textId="77777777" w:rsidR="008D5C26" w:rsidRDefault="008D5C26" w:rsidP="00F341D7">
            <w:pPr>
              <w:ind w:right="-222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 xml:space="preserve">1.2.Локалізація </w:t>
            </w:r>
          </w:p>
          <w:p w14:paraId="3E236DBB" w14:textId="77777777" w:rsidR="008D5C26" w:rsidRDefault="008D5C26" w:rsidP="00F341D7">
            <w:pPr>
              <w:ind w:right="-222"/>
              <w:rPr>
                <w:b/>
                <w:lang w:val="uk-UA"/>
              </w:rPr>
            </w:pPr>
            <w:r>
              <w:rPr>
                <w:bCs/>
                <w:lang w:val="uk-UA"/>
              </w:rPr>
              <w:t>та консервація джерел забруднення підземних вод</w:t>
            </w:r>
          </w:p>
        </w:tc>
        <w:tc>
          <w:tcPr>
            <w:tcW w:w="2824" w:type="dxa"/>
            <w:vAlign w:val="center"/>
          </w:tcPr>
          <w:p w14:paraId="70357626" w14:textId="77777777" w:rsidR="008D5C26" w:rsidRDefault="008D5C26" w:rsidP="00F341D7">
            <w:pPr>
              <w:rPr>
                <w:lang w:val="uk-UA"/>
              </w:rPr>
            </w:pPr>
            <w:r>
              <w:rPr>
                <w:lang w:val="uk-UA"/>
              </w:rPr>
              <w:t>1.2.1. Ліквідаційний тампонаж само вилив-них артезіанських свердловин</w:t>
            </w:r>
          </w:p>
        </w:tc>
        <w:tc>
          <w:tcPr>
            <w:tcW w:w="1843" w:type="dxa"/>
            <w:vAlign w:val="center"/>
          </w:tcPr>
          <w:p w14:paraId="4E027A21" w14:textId="77777777" w:rsidR="008D5C26" w:rsidRDefault="008D5C26" w:rsidP="0013291F">
            <w:pPr>
              <w:ind w:left="47" w:hanging="47"/>
              <w:jc w:val="center"/>
              <w:rPr>
                <w:lang w:val="uk-UA"/>
              </w:rPr>
            </w:pPr>
            <w:r>
              <w:rPr>
                <w:lang w:val="uk-UA"/>
              </w:rPr>
              <w:t>Попередження  забруднення та ліквідація забруднення підземних вод</w:t>
            </w:r>
          </w:p>
        </w:tc>
        <w:tc>
          <w:tcPr>
            <w:tcW w:w="1275" w:type="dxa"/>
            <w:vAlign w:val="center"/>
          </w:tcPr>
          <w:p w14:paraId="5014143C" w14:textId="77777777" w:rsidR="008D5C26" w:rsidRDefault="008D5C26" w:rsidP="0013291F">
            <w:pPr>
              <w:ind w:left="-108" w:firstLine="64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6</w:t>
            </w:r>
          </w:p>
        </w:tc>
        <w:tc>
          <w:tcPr>
            <w:tcW w:w="1412" w:type="dxa"/>
            <w:vAlign w:val="center"/>
          </w:tcPr>
          <w:p w14:paraId="2D59303E" w14:textId="7AB48F45" w:rsidR="008D5C26" w:rsidRDefault="00D2690D" w:rsidP="00F341D7">
            <w:pPr>
              <w:pStyle w:val="a3"/>
              <w:ind w:left="-94" w:right="21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Слобожанської </w:t>
            </w:r>
            <w:r>
              <w:rPr>
                <w:rStyle w:val="hps"/>
              </w:rPr>
              <w:t xml:space="preserve">селищної територіальної громади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(фонд ОНПС)</w:t>
            </w:r>
          </w:p>
        </w:tc>
        <w:tc>
          <w:tcPr>
            <w:tcW w:w="1146" w:type="dxa"/>
            <w:gridSpan w:val="2"/>
            <w:vAlign w:val="center"/>
          </w:tcPr>
          <w:p w14:paraId="519C8A52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560,00</w:t>
            </w:r>
          </w:p>
        </w:tc>
        <w:tc>
          <w:tcPr>
            <w:tcW w:w="1134" w:type="dxa"/>
            <w:vAlign w:val="center"/>
          </w:tcPr>
          <w:p w14:paraId="7D7356C9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160,00</w:t>
            </w:r>
          </w:p>
        </w:tc>
        <w:tc>
          <w:tcPr>
            <w:tcW w:w="1134" w:type="dxa"/>
            <w:gridSpan w:val="2"/>
            <w:vAlign w:val="center"/>
          </w:tcPr>
          <w:p w14:paraId="4CD5458B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160,00</w:t>
            </w:r>
          </w:p>
        </w:tc>
        <w:tc>
          <w:tcPr>
            <w:tcW w:w="1134" w:type="dxa"/>
            <w:gridSpan w:val="2"/>
            <w:vAlign w:val="center"/>
          </w:tcPr>
          <w:p w14:paraId="2CD9CE53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240,00</w:t>
            </w:r>
          </w:p>
        </w:tc>
        <w:tc>
          <w:tcPr>
            <w:tcW w:w="1270" w:type="dxa"/>
            <w:vAlign w:val="center"/>
          </w:tcPr>
          <w:p w14:paraId="3ACCFE0D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7" w:type="dxa"/>
            <w:vAlign w:val="center"/>
          </w:tcPr>
          <w:p w14:paraId="653AFF87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BD5D57" w:rsidRPr="00834CAB" w14:paraId="12B32493" w14:textId="77777777" w:rsidTr="00832FDD">
        <w:trPr>
          <w:trHeight w:val="1661"/>
          <w:jc w:val="center"/>
        </w:trPr>
        <w:tc>
          <w:tcPr>
            <w:tcW w:w="1614" w:type="dxa"/>
            <w:vMerge w:val="restart"/>
            <w:vAlign w:val="center"/>
          </w:tcPr>
          <w:p w14:paraId="166BB7CB" w14:textId="77777777" w:rsidR="00BD5D57" w:rsidRPr="002E550D" w:rsidRDefault="00BD5D57" w:rsidP="00F341D7">
            <w:pPr>
              <w:rPr>
                <w:bCs/>
                <w:lang w:val="uk-UA"/>
              </w:rPr>
            </w:pPr>
            <w:r w:rsidRPr="002E550D">
              <w:rPr>
                <w:bCs/>
                <w:lang w:val="uk-UA"/>
              </w:rPr>
              <w:t>1.3 Роботи, пов’язані з поліпшенням  технічного стану та благоустрою  водойм</w:t>
            </w:r>
          </w:p>
          <w:p w14:paraId="3D7694AD" w14:textId="77777777" w:rsidR="00BD5D57" w:rsidRDefault="00BD5D57" w:rsidP="00F341D7">
            <w:pPr>
              <w:rPr>
                <w:bCs/>
                <w:color w:val="000000"/>
                <w:lang w:val="en-US"/>
              </w:rPr>
            </w:pPr>
          </w:p>
          <w:p w14:paraId="093297F4" w14:textId="77777777" w:rsidR="00BD5D57" w:rsidRDefault="00BD5D57" w:rsidP="00F341D7">
            <w:pPr>
              <w:rPr>
                <w:bCs/>
                <w:color w:val="000000"/>
                <w:lang w:val="en-US"/>
              </w:rPr>
            </w:pPr>
          </w:p>
          <w:p w14:paraId="74FC1CB7" w14:textId="77777777" w:rsidR="00BD5D57" w:rsidRDefault="00BD5D57" w:rsidP="00F341D7">
            <w:pPr>
              <w:rPr>
                <w:bCs/>
                <w:color w:val="000000"/>
                <w:lang w:val="en-US"/>
              </w:rPr>
            </w:pPr>
          </w:p>
          <w:p w14:paraId="2D7D5FB6" w14:textId="77777777" w:rsidR="00BD5D57" w:rsidRPr="002E550D" w:rsidRDefault="00BD5D57" w:rsidP="00F341D7">
            <w:pPr>
              <w:rPr>
                <w:bCs/>
                <w:lang w:val="uk-UA"/>
              </w:rPr>
            </w:pPr>
          </w:p>
        </w:tc>
        <w:tc>
          <w:tcPr>
            <w:tcW w:w="2824" w:type="dxa"/>
            <w:vAlign w:val="center"/>
          </w:tcPr>
          <w:p w14:paraId="53E63113" w14:textId="45CAE527" w:rsidR="00BD5D57" w:rsidRPr="008D5C26" w:rsidRDefault="00BD5D57" w:rsidP="00F341D7">
            <w:r w:rsidRPr="009E212C">
              <w:rPr>
                <w:lang w:val="uk-UA"/>
              </w:rPr>
              <w:t>1.</w:t>
            </w:r>
            <w:r>
              <w:rPr>
                <w:lang w:val="uk-UA"/>
              </w:rPr>
              <w:t>3.1</w:t>
            </w:r>
            <w:r w:rsidRPr="009E212C">
              <w:rPr>
                <w:lang w:val="uk-UA"/>
              </w:rPr>
              <w:t>.</w:t>
            </w:r>
            <w:r w:rsidRPr="009E212C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Корегува</w:t>
            </w:r>
            <w:r w:rsidRPr="009E212C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ння проектно-кошторисної 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докумен</w:t>
            </w:r>
            <w:r w:rsidRPr="009E212C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тації  </w:t>
            </w:r>
            <w:r w:rsidRPr="009E212C">
              <w:rPr>
                <w:lang w:val="uk-UA"/>
              </w:rPr>
              <w:t xml:space="preserve">з поліпшення </w:t>
            </w:r>
            <w:r>
              <w:rPr>
                <w:lang w:val="uk-UA"/>
              </w:rPr>
              <w:t>техніч</w:t>
            </w:r>
            <w:r w:rsidRPr="009E212C">
              <w:rPr>
                <w:lang w:val="uk-UA"/>
              </w:rPr>
              <w:t xml:space="preserve">ного стану ставку а також роботи з благоустрою прибережної захисної смуги, як частини </w:t>
            </w:r>
            <w:r>
              <w:rPr>
                <w:lang w:val="uk-UA"/>
              </w:rPr>
              <w:t>водо охорон</w:t>
            </w:r>
            <w:r w:rsidRPr="009E212C">
              <w:rPr>
                <w:lang w:val="uk-UA"/>
              </w:rPr>
              <w:t xml:space="preserve">ної зони ставка в </w:t>
            </w:r>
            <w:proofErr w:type="spellStart"/>
            <w:r w:rsidRPr="009E212C">
              <w:rPr>
                <w:lang w:val="uk-UA"/>
              </w:rPr>
              <w:t>сел</w:t>
            </w:r>
            <w:proofErr w:type="spellEnd"/>
            <w:r w:rsidRPr="009E212C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9E212C">
              <w:rPr>
                <w:lang w:val="uk-UA"/>
              </w:rPr>
              <w:t>Донець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40F590C0" w14:textId="77777777" w:rsidR="00BD5D57" w:rsidRPr="002E550D" w:rsidRDefault="00BD5D57" w:rsidP="00F341D7">
            <w:pPr>
              <w:ind w:left="-77" w:right="-121" w:firstLine="77"/>
              <w:jc w:val="center"/>
              <w:rPr>
                <w:lang w:val="uk-UA"/>
              </w:rPr>
            </w:pPr>
            <w:r w:rsidRPr="002E550D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Запобігання  забруднення ґрунту та підземних водоносних горизонтів</w:t>
            </w:r>
          </w:p>
        </w:tc>
        <w:tc>
          <w:tcPr>
            <w:tcW w:w="1275" w:type="dxa"/>
            <w:vAlign w:val="center"/>
          </w:tcPr>
          <w:p w14:paraId="27BEF057" w14:textId="77777777" w:rsidR="00BD5D57" w:rsidRPr="002E550D" w:rsidRDefault="00BD5D57" w:rsidP="00F341D7">
            <w:pPr>
              <w:ind w:left="-108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550D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9</w:t>
            </w:r>
          </w:p>
        </w:tc>
        <w:tc>
          <w:tcPr>
            <w:tcW w:w="1424" w:type="dxa"/>
            <w:gridSpan w:val="2"/>
            <w:vAlign w:val="center"/>
          </w:tcPr>
          <w:p w14:paraId="6317043B" w14:textId="3D99E46C" w:rsidR="00BD5D57" w:rsidRPr="002E550D" w:rsidRDefault="00D2690D" w:rsidP="00F341D7">
            <w:pPr>
              <w:pStyle w:val="a3"/>
              <w:ind w:left="-94" w:right="-108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Слобожанської </w:t>
            </w:r>
            <w:r>
              <w:rPr>
                <w:rStyle w:val="hps"/>
              </w:rPr>
              <w:t xml:space="preserve">селищної територіальної громади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(фонд ОНПС)</w:t>
            </w:r>
          </w:p>
        </w:tc>
        <w:tc>
          <w:tcPr>
            <w:tcW w:w="1134" w:type="dxa"/>
            <w:vAlign w:val="center"/>
          </w:tcPr>
          <w:p w14:paraId="050A4858" w14:textId="7FEB129F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E550D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00,00</w:t>
            </w:r>
          </w:p>
        </w:tc>
        <w:tc>
          <w:tcPr>
            <w:tcW w:w="1134" w:type="dxa"/>
            <w:vAlign w:val="center"/>
          </w:tcPr>
          <w:p w14:paraId="76860393" w14:textId="2D8CE4F5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100,00</w:t>
            </w:r>
          </w:p>
        </w:tc>
        <w:tc>
          <w:tcPr>
            <w:tcW w:w="1122" w:type="dxa"/>
            <w:vAlign w:val="center"/>
          </w:tcPr>
          <w:p w14:paraId="0E4413AB" w14:textId="386DE794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550D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64B344EF" w14:textId="77777777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2" w:type="dxa"/>
            <w:gridSpan w:val="2"/>
            <w:vAlign w:val="center"/>
          </w:tcPr>
          <w:p w14:paraId="4C687F68" w14:textId="77777777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7" w:type="dxa"/>
            <w:vAlign w:val="center"/>
          </w:tcPr>
          <w:p w14:paraId="5FEC98EA" w14:textId="77777777" w:rsidR="00BD5D57" w:rsidRPr="00834CAB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BD5D57" w:rsidRPr="00F579E6" w14:paraId="3B2C2364" w14:textId="77777777" w:rsidTr="00832FDD">
        <w:trPr>
          <w:trHeight w:val="360"/>
          <w:jc w:val="center"/>
        </w:trPr>
        <w:tc>
          <w:tcPr>
            <w:tcW w:w="1614" w:type="dxa"/>
            <w:vMerge/>
            <w:vAlign w:val="center"/>
          </w:tcPr>
          <w:p w14:paraId="2FAC6A59" w14:textId="77777777" w:rsidR="00BD5D57" w:rsidRPr="00224532" w:rsidRDefault="00BD5D57" w:rsidP="00F341D7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2824" w:type="dxa"/>
            <w:vAlign w:val="center"/>
          </w:tcPr>
          <w:p w14:paraId="047896C0" w14:textId="2DE65A0F" w:rsidR="00BD5D57" w:rsidRPr="009E212C" w:rsidRDefault="00BD5D57" w:rsidP="00F341D7">
            <w:pPr>
              <w:rPr>
                <w:lang w:val="uk-UA"/>
              </w:rPr>
            </w:pPr>
            <w:r>
              <w:rPr>
                <w:lang w:val="uk-UA"/>
              </w:rPr>
              <w:t>1.3.2.Проведення  робіт по поліпшенню</w:t>
            </w:r>
            <w:r w:rsidRPr="009E212C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техніч</w:t>
            </w:r>
            <w:r w:rsidRPr="009E212C">
              <w:rPr>
                <w:lang w:val="uk-UA"/>
              </w:rPr>
              <w:t xml:space="preserve">ного стану ставку а також роботи з благоустрою прибережної захисної смуги, як частини </w:t>
            </w:r>
            <w:r>
              <w:rPr>
                <w:lang w:val="uk-UA"/>
              </w:rPr>
              <w:t>водо охорон</w:t>
            </w:r>
            <w:r w:rsidRPr="009E212C">
              <w:rPr>
                <w:lang w:val="uk-UA"/>
              </w:rPr>
              <w:t xml:space="preserve">ної зони ставка в </w:t>
            </w:r>
            <w:proofErr w:type="spellStart"/>
            <w:r w:rsidRPr="009E212C">
              <w:rPr>
                <w:lang w:val="uk-UA"/>
              </w:rPr>
              <w:t>сел</w:t>
            </w:r>
            <w:proofErr w:type="spellEnd"/>
            <w:r w:rsidRPr="009E212C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9E212C">
              <w:rPr>
                <w:lang w:val="uk-UA"/>
              </w:rPr>
              <w:t>Донець</w:t>
            </w:r>
          </w:p>
        </w:tc>
        <w:tc>
          <w:tcPr>
            <w:tcW w:w="1843" w:type="dxa"/>
            <w:vAlign w:val="center"/>
          </w:tcPr>
          <w:p w14:paraId="213C02FE" w14:textId="77777777" w:rsidR="00BD5D57" w:rsidRPr="00F579E6" w:rsidRDefault="00BD5D57" w:rsidP="00F341D7">
            <w:pPr>
              <w:ind w:left="-77" w:right="-121" w:firstLine="77"/>
              <w:jc w:val="center"/>
              <w:rPr>
                <w:lang w:val="uk-UA"/>
              </w:rPr>
            </w:pPr>
          </w:p>
          <w:p w14:paraId="164B8971" w14:textId="77777777" w:rsidR="00BD5D57" w:rsidRPr="00F579E6" w:rsidRDefault="00BD5D57" w:rsidP="00F341D7">
            <w:pPr>
              <w:ind w:left="-77" w:right="-121" w:firstLine="77"/>
              <w:jc w:val="center"/>
              <w:rPr>
                <w:lang w:val="uk-UA"/>
              </w:rPr>
            </w:pPr>
            <w:r w:rsidRPr="002E550D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Запобігання  забруднення ґрунту та підземних водоносних горизонтів</w:t>
            </w:r>
          </w:p>
          <w:p w14:paraId="6AE46C3F" w14:textId="77777777" w:rsidR="00BD5D57" w:rsidRPr="002E550D" w:rsidRDefault="00BD5D57" w:rsidP="00F341D7">
            <w:pPr>
              <w:ind w:left="-108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8198F91" w14:textId="77777777" w:rsidR="00BD5D57" w:rsidRPr="002E550D" w:rsidRDefault="00BD5D57" w:rsidP="00F341D7">
            <w:pPr>
              <w:ind w:left="-108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550D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9</w:t>
            </w:r>
          </w:p>
        </w:tc>
        <w:tc>
          <w:tcPr>
            <w:tcW w:w="1424" w:type="dxa"/>
            <w:gridSpan w:val="2"/>
            <w:vAlign w:val="center"/>
          </w:tcPr>
          <w:p w14:paraId="080FB84C" w14:textId="73236F29" w:rsidR="00BD5D57" w:rsidRPr="00F579E6" w:rsidRDefault="00D2690D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hps"/>
              </w:rPr>
              <w:t>селищної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територіальної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proofErr w:type="gramStart"/>
            <w:r>
              <w:rPr>
                <w:rStyle w:val="hps"/>
              </w:rPr>
              <w:t>громади</w:t>
            </w:r>
            <w:proofErr w:type="spellEnd"/>
            <w:r>
              <w:rPr>
                <w:rStyle w:val="hps"/>
              </w:rPr>
              <w:t xml:space="preserve">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5E1DF587" w14:textId="0ECB0817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14300,00</w:t>
            </w:r>
          </w:p>
        </w:tc>
        <w:tc>
          <w:tcPr>
            <w:tcW w:w="1134" w:type="dxa"/>
            <w:vAlign w:val="center"/>
          </w:tcPr>
          <w:p w14:paraId="3E61258B" w14:textId="13C5E735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9500,00</w:t>
            </w:r>
          </w:p>
        </w:tc>
        <w:tc>
          <w:tcPr>
            <w:tcW w:w="1122" w:type="dxa"/>
            <w:vAlign w:val="center"/>
          </w:tcPr>
          <w:p w14:paraId="2FEA15BF" w14:textId="47437C1D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4800,00</w:t>
            </w:r>
          </w:p>
        </w:tc>
        <w:tc>
          <w:tcPr>
            <w:tcW w:w="1134" w:type="dxa"/>
            <w:gridSpan w:val="2"/>
            <w:vAlign w:val="center"/>
          </w:tcPr>
          <w:p w14:paraId="42510878" w14:textId="38F188DB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2" w:type="dxa"/>
            <w:gridSpan w:val="2"/>
            <w:vAlign w:val="center"/>
          </w:tcPr>
          <w:p w14:paraId="39BEB365" w14:textId="77777777" w:rsidR="00BD5D57" w:rsidRPr="002E550D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7" w:type="dxa"/>
            <w:vAlign w:val="center"/>
          </w:tcPr>
          <w:p w14:paraId="63F4EE53" w14:textId="77777777" w:rsidR="00BD5D57" w:rsidRPr="00F579E6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667CEAD" w14:textId="77777777" w:rsidR="00BD5D57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770AB9A" w14:textId="77777777" w:rsidR="00BD5D57" w:rsidRPr="00F579E6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  <w:p w14:paraId="5873E3DF" w14:textId="77777777" w:rsidR="00BD5D57" w:rsidRPr="00F579E6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0F9D34D" w14:textId="77777777" w:rsidR="00BD5D57" w:rsidRPr="00834CAB" w:rsidRDefault="00BD5D57" w:rsidP="00F341D7">
            <w:pPr>
              <w:jc w:val="center"/>
              <w:rPr>
                <w:rStyle w:val="7"/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</w:p>
        </w:tc>
      </w:tr>
      <w:tr w:rsidR="008D5C26" w:rsidRPr="00867DEB" w14:paraId="517DCEE4" w14:textId="77777777" w:rsidTr="00832FDD">
        <w:trPr>
          <w:trHeight w:val="3100"/>
          <w:jc w:val="center"/>
        </w:trPr>
        <w:tc>
          <w:tcPr>
            <w:tcW w:w="1614" w:type="dxa"/>
            <w:vAlign w:val="center"/>
          </w:tcPr>
          <w:p w14:paraId="2363468C" w14:textId="0ED0DDB6" w:rsidR="008D5C26" w:rsidRPr="00224532" w:rsidRDefault="008D5C26" w:rsidP="00F341D7">
            <w:pPr>
              <w:rPr>
                <w:bCs/>
                <w:color w:val="000000"/>
                <w:lang w:val="uk-UA"/>
              </w:rPr>
            </w:pPr>
            <w:r w:rsidRPr="00224532">
              <w:rPr>
                <w:bCs/>
                <w:color w:val="000000"/>
                <w:lang w:val="uk-UA"/>
              </w:rPr>
              <w:lastRenderedPageBreak/>
              <w:t>1.</w:t>
            </w:r>
            <w:r w:rsidR="001814F3">
              <w:rPr>
                <w:bCs/>
                <w:color w:val="000000"/>
                <w:lang w:val="uk-UA"/>
              </w:rPr>
              <w:t>4</w:t>
            </w:r>
            <w:r w:rsidRPr="00224532">
              <w:rPr>
                <w:bCs/>
                <w:color w:val="000000"/>
                <w:lang w:val="uk-UA"/>
              </w:rPr>
              <w:t>. Контроль якості води</w:t>
            </w:r>
          </w:p>
        </w:tc>
        <w:tc>
          <w:tcPr>
            <w:tcW w:w="2824" w:type="dxa"/>
            <w:vAlign w:val="center"/>
          </w:tcPr>
          <w:p w14:paraId="3296257A" w14:textId="6191A5A8" w:rsidR="008D5C26" w:rsidRPr="00F579E6" w:rsidRDefault="008D5C26" w:rsidP="00F341D7">
            <w:r w:rsidRPr="009E212C">
              <w:rPr>
                <w:lang w:val="uk-UA"/>
              </w:rPr>
              <w:t>1.</w:t>
            </w:r>
            <w:r w:rsidR="001814F3">
              <w:rPr>
                <w:lang w:val="uk-UA"/>
              </w:rPr>
              <w:t>4</w:t>
            </w:r>
            <w:r>
              <w:rPr>
                <w:lang w:val="uk-UA"/>
              </w:rPr>
              <w:t>.1</w:t>
            </w:r>
            <w:r w:rsidRPr="009E212C">
              <w:rPr>
                <w:lang w:val="uk-UA"/>
              </w:rPr>
              <w:t>.</w:t>
            </w:r>
            <w:r w:rsidRPr="009E212C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76048F">
              <w:rPr>
                <w:lang w:val="uk-UA"/>
              </w:rPr>
              <w:t xml:space="preserve">Проведення контролю якості </w:t>
            </w:r>
            <w:r>
              <w:rPr>
                <w:lang w:val="uk-UA"/>
              </w:rPr>
              <w:t>пит</w:t>
            </w:r>
            <w:r w:rsidRPr="0076048F">
              <w:rPr>
                <w:lang w:val="uk-UA"/>
              </w:rPr>
              <w:t xml:space="preserve">ної води з відповідно до вимог </w:t>
            </w:r>
            <w:proofErr w:type="spellStart"/>
            <w:r w:rsidRPr="0076048F">
              <w:rPr>
                <w:lang w:val="uk-UA"/>
              </w:rPr>
              <w:t>ДСанПІН</w:t>
            </w:r>
            <w:proofErr w:type="spellEnd"/>
            <w:r w:rsidRPr="0076048F">
              <w:rPr>
                <w:lang w:val="uk-UA"/>
              </w:rPr>
              <w:t xml:space="preserve"> 2.24-171-10</w:t>
            </w:r>
            <w:r w:rsidR="001814F3">
              <w:rPr>
                <w:lang w:val="uk-UA"/>
              </w:rPr>
              <w:t xml:space="preserve">  (п</w:t>
            </w:r>
            <w:r w:rsidR="001814F3" w:rsidRPr="0076048F">
              <w:rPr>
                <w:lang w:val="uk-UA"/>
              </w:rPr>
              <w:t>роведення лабораторних досліджень проб питної води з сільських водопроводів та колодязів громадського користування, проб стічної, та ставкової води</w:t>
            </w:r>
          </w:p>
        </w:tc>
        <w:tc>
          <w:tcPr>
            <w:tcW w:w="1843" w:type="dxa"/>
            <w:vAlign w:val="center"/>
          </w:tcPr>
          <w:p w14:paraId="45289123" w14:textId="77777777" w:rsidR="008D5C26" w:rsidRDefault="008D5C26" w:rsidP="00F341D7">
            <w:pPr>
              <w:ind w:left="-77" w:right="-121" w:firstLine="77"/>
              <w:jc w:val="center"/>
              <w:rPr>
                <w:lang w:val="uk-UA"/>
              </w:rPr>
            </w:pPr>
            <w:r w:rsidRPr="00FC2B97">
              <w:rPr>
                <w:lang w:val="uk-UA"/>
              </w:rPr>
              <w:t>Додержання</w:t>
            </w:r>
          </w:p>
          <w:p w14:paraId="4054C10F" w14:textId="77777777" w:rsidR="008D5C26" w:rsidRPr="00F579E6" w:rsidRDefault="008D5C26" w:rsidP="00F341D7">
            <w:pPr>
              <w:ind w:left="-77" w:right="-121" w:hanging="31"/>
              <w:jc w:val="center"/>
            </w:pPr>
            <w:r w:rsidRPr="00FC2B97">
              <w:rPr>
                <w:lang w:val="uk-UA"/>
              </w:rPr>
              <w:t xml:space="preserve"> вимог безпечності та якості питної води для споживання людиною</w:t>
            </w:r>
          </w:p>
        </w:tc>
        <w:tc>
          <w:tcPr>
            <w:tcW w:w="1275" w:type="dxa"/>
            <w:vAlign w:val="center"/>
          </w:tcPr>
          <w:p w14:paraId="0E7F3205" w14:textId="77777777" w:rsidR="008D5C26" w:rsidRPr="002E550D" w:rsidRDefault="008D5C26" w:rsidP="00F341D7">
            <w:pPr>
              <w:ind w:left="-108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550D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п.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24" w:type="dxa"/>
            <w:gridSpan w:val="2"/>
            <w:vAlign w:val="center"/>
          </w:tcPr>
          <w:p w14:paraId="40AEADED" w14:textId="29BB23A8" w:rsidR="008D5C26" w:rsidRDefault="00D2690D" w:rsidP="00F341D7">
            <w:pPr>
              <w:pStyle w:val="a3"/>
              <w:ind w:left="-94" w:right="-17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Слобожанської </w:t>
            </w:r>
            <w:r>
              <w:rPr>
                <w:rStyle w:val="hps"/>
              </w:rPr>
              <w:t xml:space="preserve">селищної територіальної громади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(фонд ОНПС)</w:t>
            </w:r>
          </w:p>
        </w:tc>
        <w:tc>
          <w:tcPr>
            <w:tcW w:w="1134" w:type="dxa"/>
            <w:vAlign w:val="center"/>
          </w:tcPr>
          <w:p w14:paraId="08533B36" w14:textId="5DAB8E0A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1814F3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134" w:type="dxa"/>
            <w:vAlign w:val="center"/>
          </w:tcPr>
          <w:p w14:paraId="7C133F7C" w14:textId="0FD44994" w:rsidR="008D5C26" w:rsidRDefault="001814F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122" w:type="dxa"/>
            <w:vAlign w:val="center"/>
          </w:tcPr>
          <w:p w14:paraId="09777315" w14:textId="7D35D4EF" w:rsidR="008D5C26" w:rsidRDefault="001814F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14:paraId="4686A9FF" w14:textId="6CBE7626" w:rsidR="008D5C26" w:rsidRDefault="001814F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282" w:type="dxa"/>
            <w:gridSpan w:val="2"/>
            <w:vAlign w:val="center"/>
          </w:tcPr>
          <w:p w14:paraId="37346C69" w14:textId="4B855ECD" w:rsidR="008D5C26" w:rsidRDefault="001814F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287" w:type="dxa"/>
            <w:vAlign w:val="center"/>
          </w:tcPr>
          <w:p w14:paraId="712FCAA3" w14:textId="4E3E9728" w:rsidR="008D5C26" w:rsidRDefault="001814F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</w:tr>
      <w:tr w:rsidR="002F1C96" w:rsidRPr="002F1C96" w14:paraId="24BE3877" w14:textId="77777777" w:rsidTr="00832FDD">
        <w:trPr>
          <w:trHeight w:val="407"/>
          <w:jc w:val="center"/>
        </w:trPr>
        <w:tc>
          <w:tcPr>
            <w:tcW w:w="8980" w:type="dxa"/>
            <w:gridSpan w:val="6"/>
            <w:vAlign w:val="center"/>
          </w:tcPr>
          <w:p w14:paraId="0D976F58" w14:textId="77777777" w:rsidR="008D5C26" w:rsidRPr="002F1C96" w:rsidRDefault="008D5C26" w:rsidP="00F341D7">
            <w:pPr>
              <w:tabs>
                <w:tab w:val="left" w:pos="271"/>
              </w:tabs>
              <w:ind w:left="-94" w:firstLine="625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за розділом 1</w:t>
            </w:r>
          </w:p>
        </w:tc>
        <w:tc>
          <w:tcPr>
            <w:tcW w:w="1134" w:type="dxa"/>
            <w:vAlign w:val="center"/>
          </w:tcPr>
          <w:p w14:paraId="05972C68" w14:textId="22158F36" w:rsidR="008D5C26" w:rsidRPr="001D596D" w:rsidRDefault="0013291F" w:rsidP="00F341D7">
            <w:pPr>
              <w:ind w:right="-42"/>
              <w:rPr>
                <w:b/>
                <w:lang w:val="en-US"/>
              </w:rPr>
            </w:pPr>
            <w:r>
              <w:rPr>
                <w:b/>
                <w:lang w:val="uk-UA"/>
              </w:rPr>
              <w:t>87</w:t>
            </w:r>
            <w:r w:rsidR="00D44CCE">
              <w:rPr>
                <w:b/>
                <w:lang w:val="uk-UA"/>
              </w:rPr>
              <w:t> 63</w:t>
            </w:r>
            <w:r w:rsidR="0009531C">
              <w:rPr>
                <w:b/>
                <w:lang w:val="en-US"/>
              </w:rPr>
              <w:t>4</w:t>
            </w:r>
            <w:r w:rsidR="00D44CCE">
              <w:rPr>
                <w:b/>
                <w:lang w:val="uk-UA"/>
              </w:rPr>
              <w:t>,</w:t>
            </w:r>
            <w:r w:rsidR="001D596D">
              <w:rPr>
                <w:b/>
                <w:lang w:val="en-US"/>
              </w:rPr>
              <w:t>00</w:t>
            </w:r>
          </w:p>
        </w:tc>
        <w:tc>
          <w:tcPr>
            <w:tcW w:w="1134" w:type="dxa"/>
            <w:vAlign w:val="center"/>
          </w:tcPr>
          <w:p w14:paraId="138F566B" w14:textId="5A085C93" w:rsidR="008D5C26" w:rsidRPr="001D596D" w:rsidRDefault="0013291F" w:rsidP="001D596D">
            <w:pPr>
              <w:ind w:right="-115"/>
              <w:rPr>
                <w:b/>
                <w:lang w:val="en-US"/>
              </w:rPr>
            </w:pPr>
            <w:r>
              <w:rPr>
                <w:b/>
                <w:lang w:val="uk-UA"/>
              </w:rPr>
              <w:t>43</w:t>
            </w:r>
            <w:r w:rsidR="001D596D">
              <w:rPr>
                <w:b/>
                <w:lang w:val="en-US"/>
              </w:rPr>
              <w:t xml:space="preserve"> </w:t>
            </w:r>
            <w:r>
              <w:rPr>
                <w:b/>
                <w:lang w:val="uk-UA"/>
              </w:rPr>
              <w:t>71</w:t>
            </w:r>
            <w:r w:rsidR="001D596D">
              <w:rPr>
                <w:b/>
                <w:lang w:val="en-US"/>
              </w:rPr>
              <w:t>3</w:t>
            </w:r>
            <w:r w:rsidR="008D5C26" w:rsidRPr="002F1C96">
              <w:rPr>
                <w:b/>
                <w:lang w:val="uk-UA"/>
              </w:rPr>
              <w:t>,</w:t>
            </w:r>
            <w:r w:rsidR="001D596D">
              <w:rPr>
                <w:b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14:paraId="7CF30908" w14:textId="0294AB14" w:rsidR="008D5C26" w:rsidRPr="002F1C96" w:rsidRDefault="00EF5D0E" w:rsidP="001D596D">
            <w:pPr>
              <w:ind w:left="-109" w:right="-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874642">
              <w:rPr>
                <w:b/>
                <w:lang w:val="uk-UA"/>
              </w:rPr>
              <w:t xml:space="preserve"> </w:t>
            </w:r>
            <w:r w:rsidR="008F7A06" w:rsidRPr="002F1C96">
              <w:rPr>
                <w:b/>
                <w:lang w:val="uk-UA"/>
              </w:rPr>
              <w:t>12</w:t>
            </w:r>
            <w:r w:rsidR="008D5C26" w:rsidRPr="002F1C96">
              <w:rPr>
                <w:b/>
                <w:lang w:val="uk-UA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12AE60A9" w14:textId="21820B45" w:rsidR="008D5C26" w:rsidRPr="001D596D" w:rsidRDefault="0013291F" w:rsidP="00F341D7">
            <w:pPr>
              <w:ind w:right="-42"/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10 75</w:t>
            </w:r>
            <w:r w:rsidR="001D596D">
              <w:rPr>
                <w:b/>
                <w:lang w:val="en-US"/>
              </w:rPr>
              <w:t>4</w:t>
            </w:r>
            <w:r w:rsidR="008D5C26" w:rsidRPr="002F1C96">
              <w:rPr>
                <w:b/>
                <w:lang w:val="uk-UA"/>
              </w:rPr>
              <w:t>,</w:t>
            </w:r>
            <w:r w:rsidR="001D596D">
              <w:rPr>
                <w:b/>
                <w:lang w:val="en-US"/>
              </w:rPr>
              <w:t>00</w:t>
            </w:r>
          </w:p>
        </w:tc>
        <w:tc>
          <w:tcPr>
            <w:tcW w:w="1282" w:type="dxa"/>
            <w:gridSpan w:val="2"/>
            <w:vAlign w:val="center"/>
          </w:tcPr>
          <w:p w14:paraId="46BEE479" w14:textId="6130D6CC" w:rsidR="008D5C26" w:rsidRPr="002F1C96" w:rsidRDefault="00D44CCE" w:rsidP="00F341D7">
            <w:pPr>
              <w:ind w:right="-1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10 93</w:t>
            </w:r>
            <w:r w:rsidR="001D596D">
              <w:rPr>
                <w:b/>
                <w:lang w:val="en-US"/>
              </w:rPr>
              <w:t>7</w:t>
            </w:r>
            <w:r w:rsidR="008D5C26" w:rsidRPr="002F1C96">
              <w:rPr>
                <w:b/>
                <w:lang w:val="uk-UA"/>
              </w:rPr>
              <w:t>,</w:t>
            </w:r>
            <w:r w:rsidR="001D596D">
              <w:rPr>
                <w:b/>
                <w:lang w:val="en-US"/>
              </w:rPr>
              <w:t>0</w:t>
            </w:r>
            <w:r w:rsidR="008D5C26" w:rsidRPr="002F1C96">
              <w:rPr>
                <w:b/>
                <w:lang w:val="uk-UA"/>
              </w:rPr>
              <w:t>0</w:t>
            </w:r>
          </w:p>
        </w:tc>
        <w:tc>
          <w:tcPr>
            <w:tcW w:w="1287" w:type="dxa"/>
            <w:vAlign w:val="center"/>
          </w:tcPr>
          <w:p w14:paraId="244FCED3" w14:textId="23E8C4B0" w:rsidR="008D5C26" w:rsidRPr="002F1C96" w:rsidRDefault="0049510C" w:rsidP="00F341D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874642">
              <w:rPr>
                <w:b/>
                <w:lang w:val="uk-UA"/>
              </w:rPr>
              <w:t xml:space="preserve"> </w:t>
            </w:r>
            <w:r w:rsidRPr="002F1C96">
              <w:rPr>
                <w:b/>
                <w:lang w:val="uk-UA"/>
              </w:rPr>
              <w:t>110,00</w:t>
            </w:r>
          </w:p>
        </w:tc>
      </w:tr>
      <w:tr w:rsidR="008D5C26" w14:paraId="105797F4" w14:textId="77777777" w:rsidTr="00952A86">
        <w:trPr>
          <w:trHeight w:val="536"/>
          <w:jc w:val="center"/>
        </w:trPr>
        <w:tc>
          <w:tcPr>
            <w:tcW w:w="16073" w:type="dxa"/>
            <w:gridSpan w:val="14"/>
            <w:vAlign w:val="center"/>
          </w:tcPr>
          <w:p w14:paraId="3088EF78" w14:textId="4486A0A7" w:rsidR="008D5C26" w:rsidRPr="00832FDD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832FDD">
              <w:rPr>
                <w:rStyle w:val="31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 w:rsidRPr="00832FDD">
              <w:rPr>
                <w:rStyle w:val="31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446BE2" w:rsidRPr="00832FDD">
              <w:rPr>
                <w:rFonts w:ascii="Consolas" w:hAnsi="Consolas"/>
                <w:b/>
                <w:bCs/>
                <w:shd w:val="clear" w:color="auto" w:fill="FFFFFF"/>
              </w:rPr>
              <w:t xml:space="preserve"> </w:t>
            </w:r>
            <w:r w:rsidR="00446BE2" w:rsidRPr="00832FDD">
              <w:rPr>
                <w:b/>
                <w:bCs/>
                <w:shd w:val="clear" w:color="auto" w:fill="FFFFFF"/>
                <w:lang w:val="uk-UA"/>
              </w:rPr>
              <w:t>Раціональне використання і зберігання відходів виробництва і побутових відходів</w:t>
            </w:r>
          </w:p>
        </w:tc>
      </w:tr>
      <w:tr w:rsidR="008D5C26" w14:paraId="724EDD1E" w14:textId="77777777" w:rsidTr="00832FDD">
        <w:trPr>
          <w:trHeight w:val="525"/>
          <w:jc w:val="center"/>
        </w:trPr>
        <w:tc>
          <w:tcPr>
            <w:tcW w:w="1614" w:type="dxa"/>
            <w:vMerge w:val="restart"/>
          </w:tcPr>
          <w:p w14:paraId="0B6D1874" w14:textId="77777777" w:rsidR="008D5C26" w:rsidRDefault="008D5C26" w:rsidP="00F341D7">
            <w:pPr>
              <w:ind w:right="-42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34FBF14" w14:textId="126D9EFC" w:rsidR="008D5C26" w:rsidRDefault="008D5C26" w:rsidP="00F341D7">
            <w:pPr>
              <w:ind w:right="-42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17371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.1. </w:t>
            </w:r>
            <w:r>
              <w:rPr>
                <w:rStyle w:val="hps"/>
                <w:lang w:val="uk-UA"/>
              </w:rPr>
              <w:t>Забезпечення</w:t>
            </w:r>
            <w:r>
              <w:rPr>
                <w:rStyle w:val="shorttext"/>
                <w:lang w:val="uk-UA"/>
              </w:rPr>
              <w:t xml:space="preserve"> екологічно-безпечного централізовано</w:t>
            </w:r>
            <w:r w:rsidRPr="00917371">
              <w:rPr>
                <w:rStyle w:val="shorttext"/>
              </w:rPr>
              <w:t>-</w:t>
            </w:r>
            <w:r>
              <w:rPr>
                <w:rStyle w:val="shorttext"/>
                <w:lang w:val="uk-UA"/>
              </w:rPr>
              <w:t xml:space="preserve">го </w:t>
            </w:r>
            <w:r>
              <w:rPr>
                <w:rStyle w:val="hps"/>
                <w:lang w:val="uk-UA"/>
              </w:rPr>
              <w:t>збирання та своєчасного</w:t>
            </w:r>
            <w:r w:rsidR="00986D61">
              <w:rPr>
                <w:rStyle w:val="hps"/>
                <w:lang w:val="uk-UA"/>
              </w:rPr>
              <w:t xml:space="preserve"> </w:t>
            </w:r>
            <w:r>
              <w:rPr>
                <w:rStyle w:val="hps"/>
                <w:lang w:val="uk-UA"/>
              </w:rPr>
              <w:t>вивезення ТПВ</w:t>
            </w:r>
          </w:p>
        </w:tc>
        <w:tc>
          <w:tcPr>
            <w:tcW w:w="2824" w:type="dxa"/>
          </w:tcPr>
          <w:p w14:paraId="55625129" w14:textId="77777777" w:rsidR="008D5C26" w:rsidRPr="00EE578E" w:rsidRDefault="008D5C26" w:rsidP="00F341D7">
            <w:pPr>
              <w:pStyle w:val="Default"/>
              <w:ind w:left="47"/>
              <w:rPr>
                <w:sz w:val="23"/>
                <w:szCs w:val="23"/>
                <w:lang w:val="uk-UA"/>
              </w:rPr>
            </w:pPr>
            <w:r w:rsidRPr="00EE578E">
              <w:rPr>
                <w:sz w:val="23"/>
                <w:szCs w:val="23"/>
                <w:lang w:val="uk-UA"/>
              </w:rPr>
              <w:t xml:space="preserve">2.1.1. Придбання сміттєзбиральної техніки </w:t>
            </w:r>
          </w:p>
          <w:p w14:paraId="2A328DDA" w14:textId="117C64D2" w:rsidR="00644473" w:rsidRDefault="008D5C26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578E">
              <w:rPr>
                <w:rFonts w:ascii="Times New Roman" w:hAnsi="Times New Roman" w:cs="Times New Roman"/>
                <w:sz w:val="24"/>
                <w:szCs w:val="24"/>
              </w:rPr>
              <w:t xml:space="preserve">спецавтотранспорту  </w:t>
            </w:r>
            <w:r w:rsidR="0064447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7D3C0196" w14:textId="33D1827D" w:rsidR="00644473" w:rsidRDefault="008D5C26" w:rsidP="00F341D7">
            <w:pPr>
              <w:pStyle w:val="20"/>
              <w:shd w:val="clear" w:color="auto" w:fill="auto"/>
              <w:spacing w:line="240" w:lineRule="auto"/>
              <w:ind w:left="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578E">
              <w:rPr>
                <w:rFonts w:ascii="Times New Roman" w:hAnsi="Times New Roman" w:cs="Times New Roman"/>
                <w:sz w:val="24"/>
                <w:szCs w:val="24"/>
              </w:rPr>
              <w:t xml:space="preserve">та іншої техніки, </w:t>
            </w:r>
          </w:p>
          <w:p w14:paraId="37D06524" w14:textId="0787D433" w:rsidR="008D5C26" w:rsidRPr="00EE578E" w:rsidRDefault="00644473" w:rsidP="00F341D7">
            <w:pPr>
              <w:pStyle w:val="20"/>
              <w:shd w:val="clear" w:color="auto" w:fill="auto"/>
              <w:spacing w:line="240" w:lineRule="auto"/>
              <w:ind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C26" w:rsidRPr="00EE578E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</w:p>
        </w:tc>
        <w:tc>
          <w:tcPr>
            <w:tcW w:w="1843" w:type="dxa"/>
            <w:vAlign w:val="center"/>
          </w:tcPr>
          <w:p w14:paraId="49F90321" w14:textId="0A01E879" w:rsidR="00334184" w:rsidRDefault="008D5C26" w:rsidP="00F341D7">
            <w:pPr>
              <w:pStyle w:val="20"/>
              <w:spacing w:line="240" w:lineRule="auto"/>
              <w:ind w:left="-80" w:right="-42" w:hanging="28"/>
              <w:jc w:val="center"/>
              <w:rPr>
                <w:rStyle w:val="6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ru-RU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Санітарне очищення </w:t>
            </w:r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населених пунктів</w:t>
            </w:r>
            <w:r w:rsidR="00334184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територіальної громади </w:t>
            </w:r>
          </w:p>
          <w:p w14:paraId="50C4E859" w14:textId="7A73DD2D" w:rsidR="008D5C26" w:rsidRDefault="002F1C96" w:rsidP="00F341D7">
            <w:pPr>
              <w:pStyle w:val="20"/>
              <w:spacing w:line="240" w:lineRule="auto"/>
              <w:ind w:left="-80" w:right="-42" w:hanging="28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8D5C26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від </w:t>
            </w:r>
            <w:r w:rsidR="00F11331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побутових відходів</w:t>
            </w:r>
          </w:p>
        </w:tc>
        <w:tc>
          <w:tcPr>
            <w:tcW w:w="1275" w:type="dxa"/>
            <w:vAlign w:val="center"/>
          </w:tcPr>
          <w:p w14:paraId="2D12891B" w14:textId="77777777" w:rsidR="008D5C26" w:rsidRDefault="008D5C26" w:rsidP="00F341D7">
            <w:pPr>
              <w:ind w:left="-108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68</w:t>
            </w:r>
          </w:p>
        </w:tc>
        <w:tc>
          <w:tcPr>
            <w:tcW w:w="1424" w:type="dxa"/>
            <w:gridSpan w:val="2"/>
            <w:vAlign w:val="center"/>
          </w:tcPr>
          <w:p w14:paraId="3B22A46E" w14:textId="25ED0E17" w:rsidR="008D5C26" w:rsidRDefault="00D2690D" w:rsidP="00BD5D57">
            <w:pPr>
              <w:ind w:left="-94"/>
              <w:jc w:val="center"/>
              <w:rPr>
                <w:rStyle w:val="hps"/>
                <w:lang w:val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hps"/>
              </w:rPr>
              <w:t>селищної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територіальної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proofErr w:type="gramStart"/>
            <w:r>
              <w:rPr>
                <w:rStyle w:val="hps"/>
              </w:rPr>
              <w:t>громади</w:t>
            </w:r>
            <w:proofErr w:type="spellEnd"/>
            <w:r>
              <w:rPr>
                <w:rStyle w:val="hps"/>
              </w:rPr>
              <w:t xml:space="preserve">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6BE49698" w14:textId="7E75DD80" w:rsidR="008D5C26" w:rsidRDefault="00883CCD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245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00,0</w:t>
            </w:r>
          </w:p>
        </w:tc>
        <w:tc>
          <w:tcPr>
            <w:tcW w:w="1134" w:type="dxa"/>
            <w:vAlign w:val="center"/>
          </w:tcPr>
          <w:p w14:paraId="54B20F7E" w14:textId="101F66F6" w:rsidR="008D5C26" w:rsidRDefault="001814F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92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00,00</w:t>
            </w:r>
          </w:p>
        </w:tc>
        <w:tc>
          <w:tcPr>
            <w:tcW w:w="1122" w:type="dxa"/>
            <w:vAlign w:val="center"/>
          </w:tcPr>
          <w:p w14:paraId="4E093C8C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59F1262" w14:textId="033B8339" w:rsidR="008D5C26" w:rsidRDefault="001814F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56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00,00</w:t>
            </w:r>
          </w:p>
          <w:p w14:paraId="32910282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3991EF" w14:textId="5503DDE6" w:rsidR="008D5C26" w:rsidRDefault="00883CCD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97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00,00</w:t>
            </w:r>
          </w:p>
        </w:tc>
        <w:tc>
          <w:tcPr>
            <w:tcW w:w="1282" w:type="dxa"/>
            <w:gridSpan w:val="2"/>
            <w:vAlign w:val="center"/>
          </w:tcPr>
          <w:p w14:paraId="4C6628C2" w14:textId="77777777" w:rsidR="008D5C26" w:rsidRPr="00574310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  <w:r w:rsidRPr="00574310">
              <w:rPr>
                <w:rStyle w:val="7"/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7" w:type="dxa"/>
            <w:vAlign w:val="center"/>
          </w:tcPr>
          <w:p w14:paraId="6EB6B51C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8D5C26" w14:paraId="3232FCBC" w14:textId="77777777" w:rsidTr="00832FDD">
        <w:trPr>
          <w:trHeight w:val="525"/>
          <w:jc w:val="center"/>
        </w:trPr>
        <w:tc>
          <w:tcPr>
            <w:tcW w:w="1614" w:type="dxa"/>
            <w:vMerge/>
          </w:tcPr>
          <w:p w14:paraId="5685C21B" w14:textId="77777777" w:rsidR="008D5C26" w:rsidRPr="00917371" w:rsidRDefault="008D5C26" w:rsidP="00F341D7">
            <w:pPr>
              <w:ind w:right="-42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64746989" w14:textId="1E093F70" w:rsidR="008D5C26" w:rsidRPr="00EE578E" w:rsidRDefault="008D5C26" w:rsidP="00F341D7">
            <w:pPr>
              <w:pStyle w:val="Default"/>
              <w:ind w:left="47"/>
              <w:rPr>
                <w:sz w:val="23"/>
                <w:szCs w:val="23"/>
                <w:lang w:val="uk-UA"/>
              </w:rPr>
            </w:pPr>
            <w:r w:rsidRPr="00EE578E">
              <w:rPr>
                <w:sz w:val="23"/>
                <w:szCs w:val="23"/>
                <w:lang w:val="uk-UA"/>
              </w:rPr>
              <w:t>2.1.2.</w:t>
            </w:r>
            <w:r w:rsidRPr="00EE578E">
              <w:rPr>
                <w:lang w:val="uk-UA"/>
              </w:rPr>
              <w:t xml:space="preserve"> </w:t>
            </w:r>
            <w:r w:rsidRPr="00EE578E">
              <w:rPr>
                <w:sz w:val="23"/>
                <w:szCs w:val="23"/>
                <w:lang w:val="uk-UA"/>
              </w:rPr>
              <w:t xml:space="preserve">Придбання </w:t>
            </w:r>
            <w:r w:rsidRPr="00EE578E">
              <w:rPr>
                <w:lang w:val="uk-UA"/>
              </w:rPr>
              <w:t xml:space="preserve"> контейнерів для роздільного збору </w:t>
            </w:r>
            <w:proofErr w:type="spellStart"/>
            <w:r w:rsidRPr="00EE578E">
              <w:rPr>
                <w:lang w:val="uk-UA"/>
              </w:rPr>
              <w:t>ресурсоційних</w:t>
            </w:r>
            <w:proofErr w:type="spellEnd"/>
            <w:r w:rsidRPr="00EE578E">
              <w:rPr>
                <w:lang w:val="uk-UA"/>
              </w:rPr>
              <w:t xml:space="preserve"> компонентів </w:t>
            </w:r>
            <w:r w:rsidR="00B5035B">
              <w:rPr>
                <w:lang w:val="uk-UA"/>
              </w:rPr>
              <w:t>побутових відходів</w:t>
            </w:r>
          </w:p>
        </w:tc>
        <w:tc>
          <w:tcPr>
            <w:tcW w:w="1843" w:type="dxa"/>
            <w:vAlign w:val="center"/>
          </w:tcPr>
          <w:p w14:paraId="6101A3E7" w14:textId="06401A5D" w:rsidR="008D5C26" w:rsidRDefault="008D5C26" w:rsidP="00F341D7">
            <w:pPr>
              <w:pStyle w:val="20"/>
              <w:spacing w:line="240" w:lineRule="auto"/>
              <w:ind w:left="-80" w:right="-42" w:hanging="28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Санітарне очищення </w:t>
            </w:r>
            <w:r w:rsidR="002F1C96" w:rsidRPr="002F1C96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населених</w:t>
            </w:r>
            <w:r w:rsidR="002F1C96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</w:t>
            </w:r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пункт</w:t>
            </w:r>
            <w:proofErr w:type="spellStart"/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ів</w:t>
            </w:r>
            <w:proofErr w:type="spellEnd"/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334184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територіальної громади 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від </w:t>
            </w:r>
            <w:r w:rsidR="00F11331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побутових відходів</w:t>
            </w:r>
          </w:p>
        </w:tc>
        <w:tc>
          <w:tcPr>
            <w:tcW w:w="1275" w:type="dxa"/>
            <w:vAlign w:val="center"/>
          </w:tcPr>
          <w:p w14:paraId="16F9CDC8" w14:textId="77777777" w:rsidR="008D5C26" w:rsidRDefault="008D5C26" w:rsidP="00F341D7">
            <w:pPr>
              <w:ind w:left="-108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п. 68</w:t>
            </w:r>
          </w:p>
        </w:tc>
        <w:tc>
          <w:tcPr>
            <w:tcW w:w="1424" w:type="dxa"/>
            <w:gridSpan w:val="2"/>
            <w:vAlign w:val="center"/>
          </w:tcPr>
          <w:p w14:paraId="0858249C" w14:textId="1792CBC7" w:rsidR="008D5C26" w:rsidRDefault="00D2690D" w:rsidP="00BD5D57">
            <w:pPr>
              <w:ind w:left="-94"/>
              <w:jc w:val="center"/>
              <w:rPr>
                <w:rStyle w:val="hps"/>
                <w:lang w:val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hps"/>
              </w:rPr>
              <w:t>селищної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територіальної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proofErr w:type="gramStart"/>
            <w:r>
              <w:rPr>
                <w:rStyle w:val="hps"/>
              </w:rPr>
              <w:t>громади</w:t>
            </w:r>
            <w:proofErr w:type="spellEnd"/>
            <w:r>
              <w:rPr>
                <w:rStyle w:val="hps"/>
              </w:rPr>
              <w:t xml:space="preserve">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фонд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ОНПС)</w:t>
            </w:r>
          </w:p>
        </w:tc>
        <w:tc>
          <w:tcPr>
            <w:tcW w:w="1134" w:type="dxa"/>
            <w:vAlign w:val="center"/>
          </w:tcPr>
          <w:p w14:paraId="38813BEE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2000,00</w:t>
            </w:r>
          </w:p>
        </w:tc>
        <w:tc>
          <w:tcPr>
            <w:tcW w:w="1134" w:type="dxa"/>
            <w:vAlign w:val="center"/>
          </w:tcPr>
          <w:p w14:paraId="50E4E955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500,00</w:t>
            </w:r>
          </w:p>
        </w:tc>
        <w:tc>
          <w:tcPr>
            <w:tcW w:w="1122" w:type="dxa"/>
            <w:vAlign w:val="center"/>
          </w:tcPr>
          <w:p w14:paraId="78D853D7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500,00</w:t>
            </w:r>
          </w:p>
        </w:tc>
        <w:tc>
          <w:tcPr>
            <w:tcW w:w="1134" w:type="dxa"/>
            <w:gridSpan w:val="2"/>
            <w:vAlign w:val="center"/>
          </w:tcPr>
          <w:p w14:paraId="1E1569E0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500,00</w:t>
            </w:r>
          </w:p>
        </w:tc>
        <w:tc>
          <w:tcPr>
            <w:tcW w:w="1282" w:type="dxa"/>
            <w:gridSpan w:val="2"/>
            <w:vAlign w:val="center"/>
          </w:tcPr>
          <w:p w14:paraId="368B7923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500,00</w:t>
            </w:r>
          </w:p>
        </w:tc>
        <w:tc>
          <w:tcPr>
            <w:tcW w:w="1287" w:type="dxa"/>
            <w:vAlign w:val="center"/>
          </w:tcPr>
          <w:p w14:paraId="1FB3077D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8D5C26" w14:paraId="25C127E3" w14:textId="77777777" w:rsidTr="00832FDD">
        <w:trPr>
          <w:trHeight w:val="525"/>
          <w:jc w:val="center"/>
        </w:trPr>
        <w:tc>
          <w:tcPr>
            <w:tcW w:w="1614" w:type="dxa"/>
            <w:vMerge/>
          </w:tcPr>
          <w:p w14:paraId="69168638" w14:textId="77777777" w:rsidR="008D5C26" w:rsidRPr="00917371" w:rsidRDefault="008D5C26" w:rsidP="00F341D7">
            <w:pPr>
              <w:ind w:right="-42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25FD2E8" w14:textId="40CFB897" w:rsidR="008D5C26" w:rsidRDefault="008D5C26" w:rsidP="00F341D7">
            <w:pPr>
              <w:pStyle w:val="Default"/>
              <w:rPr>
                <w:lang w:val="uk-UA"/>
              </w:rPr>
            </w:pPr>
            <w:r w:rsidRPr="009E212C">
              <w:t>2.1.</w:t>
            </w:r>
            <w:r>
              <w:rPr>
                <w:lang w:val="uk-UA"/>
              </w:rPr>
              <w:t>3</w:t>
            </w:r>
            <w:r w:rsidRPr="009E212C">
              <w:t>.</w:t>
            </w:r>
            <w:r>
              <w:rPr>
                <w:lang w:val="uk-UA"/>
              </w:rPr>
              <w:t xml:space="preserve"> Придбання контейнерів</w:t>
            </w:r>
            <w:r w:rsidR="001814F3">
              <w:rPr>
                <w:lang w:val="uk-UA"/>
              </w:rPr>
              <w:t xml:space="preserve"> та влаштування майданчиків</w:t>
            </w:r>
            <w:r>
              <w:rPr>
                <w:lang w:val="uk-UA"/>
              </w:rPr>
              <w:t xml:space="preserve"> підземного зб</w:t>
            </w:r>
            <w:r w:rsidR="00931624">
              <w:rPr>
                <w:lang w:val="uk-UA"/>
              </w:rPr>
              <w:t>ирання</w:t>
            </w:r>
            <w:r>
              <w:rPr>
                <w:lang w:val="uk-UA"/>
              </w:rPr>
              <w:t xml:space="preserve"> і зберігання </w:t>
            </w:r>
            <w:r w:rsidR="00B5035B">
              <w:rPr>
                <w:lang w:val="uk-UA"/>
              </w:rPr>
              <w:t>побутових відходів</w:t>
            </w:r>
          </w:p>
          <w:p w14:paraId="20280EF4" w14:textId="00E45364" w:rsidR="0031264C" w:rsidRDefault="0031264C" w:rsidP="00F341D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3BD25CBD" w14:textId="6440224C" w:rsidR="008D5C26" w:rsidRDefault="008D5C26" w:rsidP="00F341D7">
            <w:pPr>
              <w:pStyle w:val="20"/>
              <w:spacing w:line="240" w:lineRule="auto"/>
              <w:ind w:left="-80" w:right="-42" w:hanging="28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Санітарне очищення </w:t>
            </w:r>
            <w:r w:rsidR="002F1C96" w:rsidRPr="002F1C96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населених</w:t>
            </w:r>
            <w:r w:rsidR="002F1C96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</w:t>
            </w:r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пункт</w:t>
            </w:r>
            <w:proofErr w:type="spellStart"/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ів</w:t>
            </w:r>
            <w:proofErr w:type="spellEnd"/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334184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територіальної громади </w:t>
            </w:r>
          </w:p>
        </w:tc>
        <w:tc>
          <w:tcPr>
            <w:tcW w:w="1275" w:type="dxa"/>
            <w:vAlign w:val="center"/>
          </w:tcPr>
          <w:p w14:paraId="103C9E0C" w14:textId="77777777" w:rsidR="008D5C26" w:rsidRDefault="008D5C26" w:rsidP="00F341D7">
            <w:pPr>
              <w:ind w:left="-108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68</w:t>
            </w:r>
          </w:p>
        </w:tc>
        <w:tc>
          <w:tcPr>
            <w:tcW w:w="1424" w:type="dxa"/>
            <w:gridSpan w:val="2"/>
            <w:vAlign w:val="center"/>
          </w:tcPr>
          <w:p w14:paraId="0087EE9B" w14:textId="23ED838A" w:rsidR="008D5C26" w:rsidRDefault="00D2690D" w:rsidP="00BD5D57">
            <w:pPr>
              <w:ind w:left="-94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hps"/>
              </w:rPr>
              <w:t>селищної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територіальної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proofErr w:type="gramStart"/>
            <w:r>
              <w:rPr>
                <w:rStyle w:val="hps"/>
              </w:rPr>
              <w:t>громади</w:t>
            </w:r>
            <w:proofErr w:type="spellEnd"/>
            <w:r>
              <w:rPr>
                <w:rStyle w:val="hps"/>
              </w:rPr>
              <w:t xml:space="preserve">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79D96548" w14:textId="43445791" w:rsidR="008D5C26" w:rsidRDefault="006F0584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  <w:r w:rsidR="00811A70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14:paraId="240F651C" w14:textId="54DAE4B4" w:rsidR="008D5C26" w:rsidRDefault="00811A7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  <w:r w:rsidR="006F0584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122" w:type="dxa"/>
            <w:vAlign w:val="center"/>
          </w:tcPr>
          <w:p w14:paraId="22812B7D" w14:textId="3B9CAB3D" w:rsidR="008D5C26" w:rsidRPr="00143E65" w:rsidRDefault="006F0584" w:rsidP="00F341D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lang w:val="uk-UA"/>
              </w:rPr>
              <w:t>2</w:t>
            </w:r>
            <w:r w:rsidR="00811A70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0</w:t>
            </w:r>
            <w:r w:rsidR="008D5C26" w:rsidRPr="00143E65">
              <w:rPr>
                <w:color w:val="000000"/>
                <w:lang w:val="uk-UA"/>
              </w:rPr>
              <w:t>0,0</w:t>
            </w:r>
            <w:r w:rsidR="008D5C26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63AD303E" w14:textId="47828C91" w:rsidR="008D5C26" w:rsidRPr="00143E65" w:rsidRDefault="006F0584" w:rsidP="00F341D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lang w:val="uk-UA"/>
              </w:rPr>
              <w:t>200</w:t>
            </w:r>
            <w:r w:rsidR="008D5C26" w:rsidRPr="00143E65">
              <w:rPr>
                <w:color w:val="000000"/>
                <w:lang w:val="uk-UA"/>
              </w:rPr>
              <w:t>0,0</w:t>
            </w:r>
            <w:r w:rsidR="008D5C26">
              <w:rPr>
                <w:color w:val="000000"/>
                <w:lang w:val="uk-UA"/>
              </w:rPr>
              <w:t>0</w:t>
            </w:r>
          </w:p>
        </w:tc>
        <w:tc>
          <w:tcPr>
            <w:tcW w:w="1282" w:type="dxa"/>
            <w:gridSpan w:val="2"/>
            <w:vAlign w:val="center"/>
          </w:tcPr>
          <w:p w14:paraId="1551F77C" w14:textId="5E16CEF3" w:rsidR="008D5C26" w:rsidRPr="00143E65" w:rsidRDefault="006F0584" w:rsidP="00F341D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lang w:val="uk-UA"/>
              </w:rPr>
              <w:t>200</w:t>
            </w:r>
            <w:r w:rsidR="008D5C26" w:rsidRPr="00143E65">
              <w:rPr>
                <w:color w:val="000000"/>
                <w:lang w:val="uk-UA"/>
              </w:rPr>
              <w:t>0,0</w:t>
            </w:r>
            <w:r w:rsidR="008D5C26">
              <w:rPr>
                <w:color w:val="000000"/>
                <w:lang w:val="uk-UA"/>
              </w:rPr>
              <w:t>0</w:t>
            </w:r>
          </w:p>
        </w:tc>
        <w:tc>
          <w:tcPr>
            <w:tcW w:w="1287" w:type="dxa"/>
            <w:vAlign w:val="center"/>
          </w:tcPr>
          <w:p w14:paraId="04900FF7" w14:textId="63817FD5" w:rsidR="008D5C26" w:rsidRPr="00143E65" w:rsidRDefault="006F0584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lang w:val="uk-UA"/>
              </w:rPr>
              <w:t>200</w:t>
            </w:r>
            <w:r w:rsidR="008D5C26" w:rsidRPr="00143E65">
              <w:rPr>
                <w:color w:val="000000"/>
                <w:lang w:val="uk-UA"/>
              </w:rPr>
              <w:t>0,0</w:t>
            </w:r>
            <w:r w:rsidR="008D5C26">
              <w:rPr>
                <w:color w:val="000000"/>
                <w:lang w:val="uk-UA"/>
              </w:rPr>
              <w:t>0</w:t>
            </w:r>
          </w:p>
        </w:tc>
      </w:tr>
      <w:tr w:rsidR="00644473" w14:paraId="5E2D4BE9" w14:textId="77777777" w:rsidTr="00832FDD">
        <w:trPr>
          <w:trHeight w:val="1465"/>
          <w:jc w:val="center"/>
        </w:trPr>
        <w:tc>
          <w:tcPr>
            <w:tcW w:w="1614" w:type="dxa"/>
            <w:vMerge/>
          </w:tcPr>
          <w:p w14:paraId="7E23E8EE" w14:textId="77777777" w:rsidR="00644473" w:rsidRPr="00917371" w:rsidRDefault="00644473" w:rsidP="00F341D7">
            <w:pPr>
              <w:ind w:right="-42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B5DC080" w14:textId="2BC38F1B" w:rsidR="00644473" w:rsidRPr="00644473" w:rsidRDefault="00644473" w:rsidP="00F341D7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12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212C">
              <w:rPr>
                <w:rFonts w:ascii="Times New Roman" w:hAnsi="Times New Roman" w:cs="Times New Roman"/>
                <w:sz w:val="24"/>
                <w:szCs w:val="24"/>
              </w:rPr>
              <w:t>. Придбання контейнерів для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</w:t>
            </w:r>
            <w:r w:rsidRPr="009E21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централізованого </w:t>
            </w:r>
          </w:p>
          <w:p w14:paraId="36AEC245" w14:textId="576411ED" w:rsidR="0031264C" w:rsidRPr="00F341D7" w:rsidRDefault="00644473" w:rsidP="00F341D7">
            <w:pPr>
              <w:pStyle w:val="2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21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зб</w:t>
            </w:r>
            <w:r w:rsidR="009316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ирання</w:t>
            </w:r>
            <w:r w:rsidRPr="009E21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зберігання,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21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транспортування </w:t>
            </w:r>
            <w:r w:rsidR="00F113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побутових відходів</w:t>
            </w:r>
          </w:p>
        </w:tc>
        <w:tc>
          <w:tcPr>
            <w:tcW w:w="1843" w:type="dxa"/>
            <w:vAlign w:val="center"/>
          </w:tcPr>
          <w:p w14:paraId="695FADC0" w14:textId="0B70A683" w:rsidR="00644473" w:rsidRDefault="00644473" w:rsidP="00F341D7">
            <w:pPr>
              <w:pStyle w:val="20"/>
              <w:spacing w:line="240" w:lineRule="auto"/>
              <w:ind w:left="-80" w:right="-42" w:hanging="28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Санітарне очищення </w:t>
            </w:r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населених</w:t>
            </w:r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пункт</w:t>
            </w:r>
            <w:proofErr w:type="spellStart"/>
            <w:r w:rsidR="002F1C96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ів</w:t>
            </w:r>
            <w:proofErr w:type="spellEnd"/>
            <w:r w:rsidR="002F1C96" w:rsidRPr="00361543">
              <w:rPr>
                <w:rStyle w:val="6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="00334184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територіальної громади </w:t>
            </w:r>
          </w:p>
        </w:tc>
        <w:tc>
          <w:tcPr>
            <w:tcW w:w="1275" w:type="dxa"/>
            <w:vAlign w:val="center"/>
          </w:tcPr>
          <w:p w14:paraId="1699930B" w14:textId="77777777" w:rsidR="00644473" w:rsidRDefault="00644473" w:rsidP="00F341D7">
            <w:pPr>
              <w:ind w:left="-108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68</w:t>
            </w:r>
          </w:p>
        </w:tc>
        <w:tc>
          <w:tcPr>
            <w:tcW w:w="1424" w:type="dxa"/>
            <w:gridSpan w:val="2"/>
            <w:vAlign w:val="center"/>
          </w:tcPr>
          <w:p w14:paraId="1CAABCE1" w14:textId="36EE8992" w:rsidR="00644473" w:rsidRDefault="00D2690D" w:rsidP="00BD5D57">
            <w:pPr>
              <w:ind w:left="-94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hps"/>
              </w:rPr>
              <w:t>селищної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територіальної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proofErr w:type="gramStart"/>
            <w:r>
              <w:rPr>
                <w:rStyle w:val="hps"/>
              </w:rPr>
              <w:t>громади</w:t>
            </w:r>
            <w:proofErr w:type="spellEnd"/>
            <w:r>
              <w:rPr>
                <w:rStyle w:val="hps"/>
              </w:rPr>
              <w:t xml:space="preserve">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5D1CB9D6" w14:textId="77777777" w:rsidR="00644473" w:rsidRPr="004A3280" w:rsidRDefault="00644473" w:rsidP="00F341D7">
            <w:pPr>
              <w:jc w:val="center"/>
              <w:rPr>
                <w:rStyle w:val="7"/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1000,00</w:t>
            </w:r>
          </w:p>
        </w:tc>
        <w:tc>
          <w:tcPr>
            <w:tcW w:w="1134" w:type="dxa"/>
            <w:vAlign w:val="center"/>
          </w:tcPr>
          <w:p w14:paraId="32122621" w14:textId="77777777" w:rsidR="00644473" w:rsidRPr="00A507E4" w:rsidRDefault="0064447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A507E4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</w:p>
        </w:tc>
        <w:tc>
          <w:tcPr>
            <w:tcW w:w="1122" w:type="dxa"/>
            <w:vAlign w:val="center"/>
          </w:tcPr>
          <w:p w14:paraId="7D4D7C3A" w14:textId="77777777" w:rsidR="00644473" w:rsidRPr="00A507E4" w:rsidRDefault="0064447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A507E4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14:paraId="20A3BEC6" w14:textId="77777777" w:rsidR="00644473" w:rsidRPr="00A507E4" w:rsidRDefault="0064447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A507E4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</w:p>
        </w:tc>
        <w:tc>
          <w:tcPr>
            <w:tcW w:w="1282" w:type="dxa"/>
            <w:gridSpan w:val="2"/>
            <w:vAlign w:val="center"/>
          </w:tcPr>
          <w:p w14:paraId="44DA7597" w14:textId="77777777" w:rsidR="00644473" w:rsidRPr="00A507E4" w:rsidRDefault="0064447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A507E4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</w:p>
        </w:tc>
        <w:tc>
          <w:tcPr>
            <w:tcW w:w="1287" w:type="dxa"/>
            <w:vAlign w:val="center"/>
          </w:tcPr>
          <w:p w14:paraId="0BDDFC86" w14:textId="77777777" w:rsidR="00644473" w:rsidRPr="00A507E4" w:rsidRDefault="00644473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A507E4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8D5C26" w14:paraId="3B2AFF26" w14:textId="77777777" w:rsidTr="00832FDD">
        <w:trPr>
          <w:trHeight w:val="372"/>
          <w:jc w:val="center"/>
        </w:trPr>
        <w:tc>
          <w:tcPr>
            <w:tcW w:w="1614" w:type="dxa"/>
          </w:tcPr>
          <w:p w14:paraId="41677834" w14:textId="77777777" w:rsidR="008D5C26" w:rsidRPr="00917371" w:rsidRDefault="008D5C26" w:rsidP="00F341D7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17371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..2. Ліквідація джерел санітарного забруднення відходами</w:t>
            </w:r>
          </w:p>
        </w:tc>
        <w:tc>
          <w:tcPr>
            <w:tcW w:w="2824" w:type="dxa"/>
            <w:vAlign w:val="center"/>
          </w:tcPr>
          <w:p w14:paraId="3CFC62FC" w14:textId="098547B2" w:rsidR="0037247B" w:rsidRDefault="008D5C26" w:rsidP="00F11331">
            <w:pPr>
              <w:pStyle w:val="20"/>
              <w:spacing w:line="240" w:lineRule="auto"/>
              <w:ind w:firstLine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3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.2.1. Корегування та експертиза робочого проекту Реконструкція полігону по</w:t>
            </w:r>
            <w:r w:rsidR="00644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захороненню </w:t>
            </w:r>
          </w:p>
          <w:p w14:paraId="397B4114" w14:textId="6465FD31" w:rsidR="008D5C26" w:rsidRDefault="008D5C26" w:rsidP="00F341D7">
            <w:pPr>
              <w:pStyle w:val="20"/>
              <w:spacing w:line="240" w:lineRule="auto"/>
              <w:ind w:firstLine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побутових відходів з будівництвом сміттєспалювального заводу, лінії сортування </w:t>
            </w:r>
            <w:r w:rsidR="00F113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побутових відходів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ділянки складування </w:t>
            </w:r>
            <w:r w:rsidR="00F113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побутових відходів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</w:t>
            </w:r>
            <w:r w:rsidR="00D269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 Слобожанське</w:t>
            </w:r>
          </w:p>
          <w:p w14:paraId="65E6485B" w14:textId="2CCCC00D" w:rsidR="00BD5D57" w:rsidRPr="00917371" w:rsidRDefault="008D5C26" w:rsidP="00832FDD">
            <w:pPr>
              <w:pStyle w:val="20"/>
              <w:spacing w:line="240" w:lineRule="auto"/>
              <w:ind w:left="-52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-проектно-кошторисна частина -ОВД</w:t>
            </w:r>
          </w:p>
        </w:tc>
        <w:tc>
          <w:tcPr>
            <w:tcW w:w="1843" w:type="dxa"/>
            <w:vAlign w:val="center"/>
          </w:tcPr>
          <w:p w14:paraId="4E72AF03" w14:textId="77777777" w:rsidR="008D5C26" w:rsidRDefault="008D5C26" w:rsidP="00F341D7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Запобігання впливу на довкілля</w:t>
            </w:r>
          </w:p>
        </w:tc>
        <w:tc>
          <w:tcPr>
            <w:tcW w:w="1275" w:type="dxa"/>
            <w:vAlign w:val="center"/>
          </w:tcPr>
          <w:p w14:paraId="20B0EBC5" w14:textId="342F33A2" w:rsidR="008D5C26" w:rsidRDefault="008D5C26" w:rsidP="00F341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п.</w:t>
            </w:r>
            <w:r w:rsidR="0037247B">
              <w:rPr>
                <w:lang w:val="uk-UA"/>
              </w:rPr>
              <w:t>6</w:t>
            </w:r>
            <w:r>
              <w:rPr>
                <w:lang w:val="uk-UA"/>
              </w:rPr>
              <w:t>8</w:t>
            </w:r>
          </w:p>
          <w:p w14:paraId="3E51AAB3" w14:textId="77777777" w:rsidR="008D5C26" w:rsidRDefault="008D5C26" w:rsidP="00F341D7">
            <w:pPr>
              <w:jc w:val="center"/>
              <w:rPr>
                <w:lang w:val="uk-UA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6AD70B49" w14:textId="0E10D7DE" w:rsidR="008D5C26" w:rsidRPr="003E0B43" w:rsidRDefault="00D2690D" w:rsidP="00BD5D57">
            <w:pPr>
              <w:ind w:left="-94"/>
              <w:jc w:val="center"/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hps"/>
              </w:rPr>
              <w:t>селищної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територіальної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proofErr w:type="gramStart"/>
            <w:r>
              <w:rPr>
                <w:rStyle w:val="hps"/>
              </w:rPr>
              <w:t>громади</w:t>
            </w:r>
            <w:proofErr w:type="spellEnd"/>
            <w:r>
              <w:rPr>
                <w:rStyle w:val="hps"/>
              </w:rPr>
              <w:t xml:space="preserve">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56D8CE4E" w14:textId="2DF8D080" w:rsidR="008D5C26" w:rsidRDefault="00883CCD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1140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134" w:type="dxa"/>
            <w:vAlign w:val="center"/>
          </w:tcPr>
          <w:p w14:paraId="566F57A2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490,00</w:t>
            </w:r>
          </w:p>
        </w:tc>
        <w:tc>
          <w:tcPr>
            <w:tcW w:w="1122" w:type="dxa"/>
            <w:vAlign w:val="center"/>
          </w:tcPr>
          <w:p w14:paraId="0881BEC4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748021AB" w14:textId="708B4950" w:rsidR="008D5C26" w:rsidRDefault="00883CCD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650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282" w:type="dxa"/>
            <w:gridSpan w:val="2"/>
            <w:vAlign w:val="center"/>
          </w:tcPr>
          <w:p w14:paraId="72988D5C" w14:textId="77777777" w:rsidR="008D5C26" w:rsidRDefault="008D5C26" w:rsidP="00F341D7">
            <w:pPr>
              <w:ind w:right="-187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7" w:type="dxa"/>
            <w:vAlign w:val="center"/>
          </w:tcPr>
          <w:p w14:paraId="61740685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661100" w14:paraId="58E54495" w14:textId="77777777" w:rsidTr="00832FDD">
        <w:trPr>
          <w:trHeight w:val="3174"/>
          <w:jc w:val="center"/>
        </w:trPr>
        <w:tc>
          <w:tcPr>
            <w:tcW w:w="1614" w:type="dxa"/>
          </w:tcPr>
          <w:p w14:paraId="7B8B1EAE" w14:textId="77777777" w:rsidR="00661100" w:rsidRDefault="00661100" w:rsidP="00F341D7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  <w:vAlign w:val="center"/>
          </w:tcPr>
          <w:p w14:paraId="2324FD29" w14:textId="067269D2" w:rsidR="00BD5D57" w:rsidRDefault="00661100" w:rsidP="0037247B">
            <w:pPr>
              <w:pStyle w:val="20"/>
              <w:shd w:val="clear" w:color="auto" w:fill="auto"/>
              <w:spacing w:line="240" w:lineRule="auto"/>
              <w:ind w:left="6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3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.2.2. Реконструкція полігону по захороненню побутових відходів з будівництвом сміттєспалювального заводу, лінії сортування </w:t>
            </w:r>
            <w:r w:rsidR="00F113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побутових відходів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ділянки складування </w:t>
            </w:r>
            <w:r w:rsidR="00F113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побутових відходів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</w:t>
            </w:r>
            <w:r w:rsidR="00D269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 Слобожанськ</w:t>
            </w:r>
            <w:r w:rsidR="003724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</w:p>
        </w:tc>
        <w:tc>
          <w:tcPr>
            <w:tcW w:w="1843" w:type="dxa"/>
            <w:vAlign w:val="center"/>
          </w:tcPr>
          <w:p w14:paraId="5D10E2C9" w14:textId="77777777" w:rsidR="00661100" w:rsidRDefault="00661100" w:rsidP="00F341D7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Запобігання впливу на довкілля</w:t>
            </w:r>
          </w:p>
        </w:tc>
        <w:tc>
          <w:tcPr>
            <w:tcW w:w="1275" w:type="dxa"/>
            <w:vAlign w:val="center"/>
          </w:tcPr>
          <w:p w14:paraId="6BD93180" w14:textId="566D5846" w:rsidR="00661100" w:rsidRDefault="00661100" w:rsidP="00F341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п.</w:t>
            </w:r>
            <w:r w:rsidR="0037247B">
              <w:rPr>
                <w:lang w:val="uk-UA"/>
              </w:rPr>
              <w:t>68</w:t>
            </w:r>
          </w:p>
          <w:p w14:paraId="064CFEB4" w14:textId="77777777" w:rsidR="00661100" w:rsidRDefault="00661100" w:rsidP="00F341D7">
            <w:pPr>
              <w:jc w:val="center"/>
              <w:rPr>
                <w:lang w:val="uk-UA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8697CB3" w14:textId="3106FE9C" w:rsidR="00661100" w:rsidRDefault="00661100" w:rsidP="00832FDD">
            <w:pPr>
              <w:ind w:left="-94"/>
              <w:jc w:val="center"/>
              <w:rPr>
                <w:rStyle w:val="hps"/>
                <w:lang w:val="uk-UA"/>
              </w:rPr>
            </w:pPr>
            <w:proofErr w:type="spellStart"/>
            <w:r w:rsidRPr="003E0B43">
              <w:t>Субвенція</w:t>
            </w:r>
            <w:proofErr w:type="spellEnd"/>
            <w:r w:rsidRPr="003E0B43">
              <w:t xml:space="preserve"> з </w:t>
            </w:r>
            <w:proofErr w:type="gramStart"/>
            <w:r w:rsidRPr="003E0B43">
              <w:t>держав</w:t>
            </w:r>
            <w:r>
              <w:rPr>
                <w:lang w:val="uk-UA"/>
              </w:rPr>
              <w:t>-</w:t>
            </w:r>
            <w:proofErr w:type="spellStart"/>
            <w:r w:rsidRPr="003E0B43">
              <w:t>ного</w:t>
            </w:r>
            <w:proofErr w:type="spellEnd"/>
            <w:proofErr w:type="gramEnd"/>
            <w:r w:rsidRPr="003E0B43">
              <w:t xml:space="preserve"> бюджету</w:t>
            </w:r>
            <w:r w:rsidRPr="007E5D35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7E5D35">
              <w:rPr>
                <w:lang w:val="uk-UA"/>
              </w:rPr>
              <w:t>фонд ОНПС</w:t>
            </w:r>
            <w:r>
              <w:rPr>
                <w:lang w:val="uk-UA"/>
              </w:rPr>
              <w:t>)</w:t>
            </w:r>
            <w:r w:rsidRPr="003E0B43">
              <w:t xml:space="preserve"> </w:t>
            </w:r>
            <w:r w:rsidR="00D2690D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="00D2690D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 w:rsidR="00D2690D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2690D">
              <w:rPr>
                <w:rStyle w:val="hps"/>
              </w:rPr>
              <w:t>селищної</w:t>
            </w:r>
            <w:proofErr w:type="spellEnd"/>
            <w:r w:rsidR="00D2690D">
              <w:rPr>
                <w:rStyle w:val="hps"/>
              </w:rPr>
              <w:t xml:space="preserve"> </w:t>
            </w:r>
            <w:proofErr w:type="spellStart"/>
            <w:r w:rsidR="00D2690D">
              <w:rPr>
                <w:rStyle w:val="hps"/>
              </w:rPr>
              <w:t>територіальної</w:t>
            </w:r>
            <w:proofErr w:type="spellEnd"/>
            <w:r w:rsidR="00D2690D">
              <w:rPr>
                <w:rStyle w:val="hps"/>
              </w:rPr>
              <w:t xml:space="preserve"> </w:t>
            </w:r>
            <w:proofErr w:type="spellStart"/>
            <w:proofErr w:type="gramStart"/>
            <w:r w:rsidR="00D2690D">
              <w:rPr>
                <w:rStyle w:val="hps"/>
              </w:rPr>
              <w:t>громади</w:t>
            </w:r>
            <w:proofErr w:type="spellEnd"/>
            <w:r w:rsidR="00D2690D">
              <w:rPr>
                <w:rStyle w:val="hps"/>
              </w:rPr>
              <w:t xml:space="preserve">  </w:t>
            </w:r>
            <w:r w:rsidR="00D2690D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 w:rsidR="00D2690D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134" w:type="dxa"/>
            <w:vAlign w:val="center"/>
          </w:tcPr>
          <w:p w14:paraId="71E1B81D" w14:textId="77777777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70000,00</w:t>
            </w:r>
          </w:p>
        </w:tc>
        <w:tc>
          <w:tcPr>
            <w:tcW w:w="1134" w:type="dxa"/>
            <w:vAlign w:val="center"/>
          </w:tcPr>
          <w:p w14:paraId="7B612F9C" w14:textId="77777777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24000,00</w:t>
            </w:r>
          </w:p>
        </w:tc>
        <w:tc>
          <w:tcPr>
            <w:tcW w:w="1122" w:type="dxa"/>
            <w:vAlign w:val="center"/>
          </w:tcPr>
          <w:p w14:paraId="5A6C7645" w14:textId="77777777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11500,00</w:t>
            </w:r>
          </w:p>
        </w:tc>
        <w:tc>
          <w:tcPr>
            <w:tcW w:w="1134" w:type="dxa"/>
            <w:gridSpan w:val="2"/>
            <w:vAlign w:val="center"/>
          </w:tcPr>
          <w:p w14:paraId="0E0225FD" w14:textId="77777777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11500,00</w:t>
            </w:r>
          </w:p>
        </w:tc>
        <w:tc>
          <w:tcPr>
            <w:tcW w:w="1282" w:type="dxa"/>
            <w:gridSpan w:val="2"/>
            <w:vAlign w:val="center"/>
          </w:tcPr>
          <w:p w14:paraId="03780420" w14:textId="77777777" w:rsidR="00661100" w:rsidRDefault="00661100" w:rsidP="00F341D7">
            <w:pPr>
              <w:ind w:right="-187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11500,00</w:t>
            </w:r>
          </w:p>
        </w:tc>
        <w:tc>
          <w:tcPr>
            <w:tcW w:w="1287" w:type="dxa"/>
            <w:vAlign w:val="center"/>
          </w:tcPr>
          <w:p w14:paraId="2E42EF5B" w14:textId="77777777" w:rsidR="00661100" w:rsidRPr="0000001C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11500,00</w:t>
            </w:r>
          </w:p>
        </w:tc>
      </w:tr>
      <w:tr w:rsidR="002F1C96" w:rsidRPr="002F1C96" w14:paraId="4BF392D3" w14:textId="77777777" w:rsidTr="00832FDD">
        <w:trPr>
          <w:trHeight w:val="584"/>
          <w:jc w:val="center"/>
        </w:trPr>
        <w:tc>
          <w:tcPr>
            <w:tcW w:w="8980" w:type="dxa"/>
            <w:gridSpan w:val="6"/>
          </w:tcPr>
          <w:p w14:paraId="33FFB6F8" w14:textId="24250180" w:rsidR="00874642" w:rsidRPr="00F11331" w:rsidRDefault="008D5C26" w:rsidP="00F11331">
            <w:pPr>
              <w:ind w:left="-94" w:firstLine="625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Всього за розділом </w:t>
            </w: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134" w:type="dxa"/>
          </w:tcPr>
          <w:p w14:paraId="741B1B90" w14:textId="451E296F" w:rsidR="008D5C26" w:rsidRPr="002F1C96" w:rsidRDefault="008F7A06" w:rsidP="0037247B">
            <w:pPr>
              <w:ind w:left="-112"/>
              <w:jc w:val="center"/>
              <w:rPr>
                <w:b/>
                <w:spacing w:val="-6"/>
                <w:lang w:val="uk-UA"/>
              </w:rPr>
            </w:pPr>
            <w:r w:rsidRPr="002F1C96">
              <w:rPr>
                <w:b/>
                <w:spacing w:val="-6"/>
                <w:lang w:val="uk-UA"/>
              </w:rPr>
              <w:t>10</w:t>
            </w:r>
            <w:r w:rsidR="00883CCD">
              <w:rPr>
                <w:b/>
                <w:spacing w:val="-6"/>
                <w:lang w:val="uk-UA"/>
              </w:rPr>
              <w:t>9</w:t>
            </w:r>
            <w:r w:rsidR="00874642">
              <w:rPr>
                <w:b/>
                <w:spacing w:val="-6"/>
                <w:lang w:val="uk-UA"/>
              </w:rPr>
              <w:t xml:space="preserve"> </w:t>
            </w:r>
            <w:r w:rsidR="00883CCD">
              <w:rPr>
                <w:b/>
                <w:spacing w:val="-6"/>
                <w:lang w:val="uk-UA"/>
              </w:rPr>
              <w:t>64</w:t>
            </w:r>
            <w:r w:rsidR="008D5C26" w:rsidRPr="002F1C96">
              <w:rPr>
                <w:b/>
                <w:spacing w:val="-6"/>
                <w:lang w:val="uk-UA"/>
              </w:rPr>
              <w:t>0,00</w:t>
            </w:r>
          </w:p>
        </w:tc>
        <w:tc>
          <w:tcPr>
            <w:tcW w:w="1134" w:type="dxa"/>
          </w:tcPr>
          <w:p w14:paraId="4EFD4A7D" w14:textId="083B11F4" w:rsidR="008D5C26" w:rsidRPr="002F1C96" w:rsidRDefault="008D5C26" w:rsidP="00F341D7">
            <w:pPr>
              <w:jc w:val="center"/>
              <w:rPr>
                <w:b/>
                <w:spacing w:val="-6"/>
                <w:lang w:val="uk-UA"/>
              </w:rPr>
            </w:pPr>
            <w:r w:rsidRPr="002F1C96">
              <w:rPr>
                <w:b/>
                <w:spacing w:val="-6"/>
                <w:lang w:val="uk-UA"/>
              </w:rPr>
              <w:t>37</w:t>
            </w:r>
            <w:r w:rsidR="00874642">
              <w:rPr>
                <w:b/>
                <w:spacing w:val="-6"/>
                <w:lang w:val="uk-UA"/>
              </w:rPr>
              <w:t xml:space="preserve"> </w:t>
            </w:r>
            <w:r w:rsidR="00811A70">
              <w:rPr>
                <w:b/>
                <w:spacing w:val="-6"/>
                <w:lang w:val="uk-UA"/>
              </w:rPr>
              <w:t>3</w:t>
            </w:r>
            <w:r w:rsidR="008F7A06" w:rsidRPr="002F1C96">
              <w:rPr>
                <w:b/>
                <w:spacing w:val="-6"/>
                <w:lang w:val="uk-UA"/>
              </w:rPr>
              <w:t>9</w:t>
            </w:r>
            <w:r w:rsidRPr="002F1C96">
              <w:rPr>
                <w:b/>
                <w:spacing w:val="-6"/>
                <w:lang w:val="uk-UA"/>
              </w:rPr>
              <w:t>0,00</w:t>
            </w:r>
          </w:p>
        </w:tc>
        <w:tc>
          <w:tcPr>
            <w:tcW w:w="1122" w:type="dxa"/>
          </w:tcPr>
          <w:p w14:paraId="661F7BE5" w14:textId="5D2C7B28" w:rsidR="008D5C26" w:rsidRPr="002F1C96" w:rsidRDefault="00811A70" w:rsidP="0037247B">
            <w:pPr>
              <w:ind w:right="-49" w:hanging="109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  <w:r w:rsidR="00874642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8</w:t>
            </w:r>
            <w:r w:rsidR="008F7A06" w:rsidRPr="002F1C96">
              <w:rPr>
                <w:b/>
                <w:lang w:val="uk-UA"/>
              </w:rPr>
              <w:t>0</w:t>
            </w:r>
            <w:r w:rsidR="008D5C26" w:rsidRPr="002F1C96">
              <w:rPr>
                <w:b/>
                <w:lang w:val="uk-UA"/>
              </w:rPr>
              <w:t>0,00</w:t>
            </w:r>
          </w:p>
        </w:tc>
        <w:tc>
          <w:tcPr>
            <w:tcW w:w="1134" w:type="dxa"/>
            <w:gridSpan w:val="2"/>
          </w:tcPr>
          <w:p w14:paraId="60E0DBE7" w14:textId="0F2C7002" w:rsidR="008D5C26" w:rsidRPr="002F1C96" w:rsidRDefault="00883CCD" w:rsidP="00874642">
            <w:pPr>
              <w:ind w:right="-4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24 55</w:t>
            </w:r>
            <w:r w:rsidR="008D5C26" w:rsidRPr="002F1C96">
              <w:rPr>
                <w:b/>
                <w:lang w:val="uk-UA"/>
              </w:rPr>
              <w:t>0,00</w:t>
            </w:r>
          </w:p>
        </w:tc>
        <w:tc>
          <w:tcPr>
            <w:tcW w:w="1282" w:type="dxa"/>
            <w:gridSpan w:val="2"/>
          </w:tcPr>
          <w:p w14:paraId="2D611359" w14:textId="0179F0C8" w:rsidR="008D5C26" w:rsidRPr="002F1C96" w:rsidRDefault="008D5C26" w:rsidP="00F341D7">
            <w:pPr>
              <w:jc w:val="center"/>
              <w:rPr>
                <w:b/>
                <w:lang w:val="uk-UA"/>
              </w:rPr>
            </w:pPr>
            <w:r w:rsidRPr="002F1C96">
              <w:rPr>
                <w:b/>
                <w:lang w:val="uk-UA"/>
              </w:rPr>
              <w:t>1</w:t>
            </w:r>
            <w:r w:rsidR="008F7A06" w:rsidRPr="002F1C96">
              <w:rPr>
                <w:b/>
                <w:lang w:val="uk-UA"/>
              </w:rPr>
              <w:t>4</w:t>
            </w:r>
            <w:r w:rsidR="00874642">
              <w:rPr>
                <w:b/>
                <w:lang w:val="uk-UA"/>
              </w:rPr>
              <w:t xml:space="preserve"> </w:t>
            </w:r>
            <w:r w:rsidR="008F7A06" w:rsidRPr="002F1C96">
              <w:rPr>
                <w:b/>
                <w:lang w:val="uk-UA"/>
              </w:rPr>
              <w:t>20</w:t>
            </w:r>
            <w:r w:rsidRPr="002F1C96">
              <w:rPr>
                <w:b/>
                <w:lang w:val="uk-UA"/>
              </w:rPr>
              <w:t>0,00</w:t>
            </w:r>
          </w:p>
        </w:tc>
        <w:tc>
          <w:tcPr>
            <w:tcW w:w="1287" w:type="dxa"/>
          </w:tcPr>
          <w:p w14:paraId="66F18FF5" w14:textId="77777777" w:rsidR="008D5C26" w:rsidRDefault="008D5C26" w:rsidP="00874642">
            <w:pPr>
              <w:ind w:right="-179" w:hanging="23"/>
              <w:rPr>
                <w:b/>
                <w:lang w:val="uk-UA"/>
              </w:rPr>
            </w:pPr>
            <w:r w:rsidRPr="002F1C96">
              <w:rPr>
                <w:b/>
                <w:lang w:val="uk-UA"/>
              </w:rPr>
              <w:t>1</w:t>
            </w:r>
            <w:r w:rsidR="008F7A06" w:rsidRPr="002F1C96">
              <w:rPr>
                <w:b/>
                <w:lang w:val="uk-UA"/>
              </w:rPr>
              <w:t>3</w:t>
            </w:r>
            <w:r w:rsidR="00874642">
              <w:rPr>
                <w:b/>
                <w:lang w:val="uk-UA"/>
              </w:rPr>
              <w:t xml:space="preserve"> </w:t>
            </w:r>
            <w:r w:rsidR="008F7A06" w:rsidRPr="002F1C96">
              <w:rPr>
                <w:b/>
                <w:lang w:val="uk-UA"/>
              </w:rPr>
              <w:t>7</w:t>
            </w:r>
            <w:r w:rsidRPr="002F1C96">
              <w:rPr>
                <w:b/>
                <w:lang w:val="uk-UA"/>
              </w:rPr>
              <w:t>00,00</w:t>
            </w:r>
          </w:p>
          <w:p w14:paraId="002FFC6D" w14:textId="3E16DC5B" w:rsidR="00952A86" w:rsidRPr="002F1C96" w:rsidRDefault="00952A86" w:rsidP="00952A86">
            <w:pPr>
              <w:ind w:right="-179"/>
              <w:rPr>
                <w:b/>
                <w:lang w:val="uk-UA"/>
              </w:rPr>
            </w:pPr>
          </w:p>
        </w:tc>
      </w:tr>
      <w:tr w:rsidR="008D5C26" w14:paraId="79104574" w14:textId="77777777" w:rsidTr="00952A86">
        <w:trPr>
          <w:trHeight w:val="502"/>
          <w:jc w:val="center"/>
        </w:trPr>
        <w:tc>
          <w:tcPr>
            <w:tcW w:w="16073" w:type="dxa"/>
            <w:gridSpan w:val="14"/>
            <w:vAlign w:val="center"/>
          </w:tcPr>
          <w:p w14:paraId="5A548F74" w14:textId="534A4910" w:rsidR="008D5C26" w:rsidRPr="00832FDD" w:rsidRDefault="008D5C26" w:rsidP="00F341D7">
            <w:pPr>
              <w:ind w:left="-94"/>
              <w:jc w:val="center"/>
              <w:rPr>
                <w:rStyle w:val="7"/>
                <w:rFonts w:cs="Times New Roman"/>
                <w:b/>
                <w:lang w:val="uk-UA" w:eastAsia="uk-UA"/>
              </w:rPr>
            </w:pPr>
            <w:r w:rsidRPr="00832FDD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  <w:r w:rsidRPr="00832FDD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 </w:t>
            </w:r>
            <w:r w:rsidRPr="00832FDD">
              <w:rPr>
                <w:b/>
                <w:lang w:val="uk-UA"/>
              </w:rPr>
              <w:t xml:space="preserve">Охорона </w:t>
            </w:r>
            <w:r w:rsidR="00446BE2" w:rsidRPr="00832FDD">
              <w:rPr>
                <w:b/>
                <w:lang w:val="uk-UA"/>
              </w:rPr>
              <w:t>і</w:t>
            </w:r>
            <w:r w:rsidRPr="00832FDD">
              <w:rPr>
                <w:b/>
                <w:lang w:val="uk-UA"/>
              </w:rPr>
              <w:t xml:space="preserve"> раціональне використання природних рослинних ресурсів.</w:t>
            </w:r>
          </w:p>
        </w:tc>
      </w:tr>
      <w:tr w:rsidR="008D5C26" w14:paraId="130869CC" w14:textId="77777777" w:rsidTr="00832FDD">
        <w:trPr>
          <w:trHeight w:val="1427"/>
          <w:jc w:val="center"/>
        </w:trPr>
        <w:tc>
          <w:tcPr>
            <w:tcW w:w="1614" w:type="dxa"/>
            <w:vMerge w:val="restart"/>
          </w:tcPr>
          <w:p w14:paraId="0501D64D" w14:textId="141B454C" w:rsidR="008D5C26" w:rsidRPr="0031264C" w:rsidRDefault="008D5C26" w:rsidP="00F341D7">
            <w:pPr>
              <w:rPr>
                <w:rStyle w:val="7"/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17371">
              <w:t>3</w:t>
            </w:r>
            <w:r>
              <w:rPr>
                <w:lang w:val="uk-UA"/>
              </w:rPr>
              <w:t>.</w:t>
            </w:r>
            <w:proofErr w:type="gramStart"/>
            <w:r>
              <w:rPr>
                <w:lang w:val="uk-UA"/>
              </w:rPr>
              <w:t>1</w:t>
            </w:r>
            <w:r w:rsidR="0031264C">
              <w:rPr>
                <w:lang w:val="uk-UA"/>
              </w:rPr>
              <w:t>.</w:t>
            </w:r>
            <w:r>
              <w:rPr>
                <w:lang w:val="uk-UA"/>
              </w:rPr>
              <w:t>Упорядкування</w:t>
            </w:r>
            <w:proofErr w:type="gramEnd"/>
            <w:r>
              <w:rPr>
                <w:lang w:val="uk-UA"/>
              </w:rPr>
              <w:t xml:space="preserve"> та</w:t>
            </w:r>
            <w:r w:rsidR="0031264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розширення зеленого господарства </w:t>
            </w:r>
          </w:p>
        </w:tc>
        <w:tc>
          <w:tcPr>
            <w:tcW w:w="2824" w:type="dxa"/>
            <w:vAlign w:val="center"/>
          </w:tcPr>
          <w:p w14:paraId="3286FB14" w14:textId="77777777" w:rsidR="008D5C26" w:rsidRDefault="008D5C26" w:rsidP="00BD5D57">
            <w:pPr>
              <w:pStyle w:val="20"/>
              <w:shd w:val="clear" w:color="auto" w:fill="auto"/>
              <w:spacing w:line="240" w:lineRule="auto"/>
              <w:ind w:left="6" w:right="30" w:firstLine="0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17371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3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.1.1. </w:t>
            </w:r>
            <w:r w:rsidRPr="00760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заходів з л</w:t>
            </w: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іквідація наслідків буреломів, </w:t>
            </w:r>
            <w:proofErr w:type="spellStart"/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сніголомів</w:t>
            </w:r>
            <w:proofErr w:type="spellEnd"/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вітровалів.</w:t>
            </w:r>
          </w:p>
        </w:tc>
        <w:tc>
          <w:tcPr>
            <w:tcW w:w="1843" w:type="dxa"/>
            <w:vAlign w:val="center"/>
          </w:tcPr>
          <w:p w14:paraId="7F5AEB77" w14:textId="77777777" w:rsidR="008D5C26" w:rsidRDefault="008D5C26" w:rsidP="00F341D7">
            <w:pPr>
              <w:pStyle w:val="20"/>
              <w:shd w:val="clear" w:color="auto" w:fill="auto"/>
              <w:spacing w:line="240" w:lineRule="auto"/>
              <w:ind w:left="-94" w:right="-59" w:firstLine="0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Покращення стану об'єктів зелених</w:t>
            </w:r>
          </w:p>
          <w:p w14:paraId="5E082CE7" w14:textId="77777777" w:rsidR="008D5C26" w:rsidRDefault="008D5C26" w:rsidP="00F341D7">
            <w:pPr>
              <w:pStyle w:val="20"/>
              <w:shd w:val="clear" w:color="auto" w:fill="auto"/>
              <w:spacing w:line="240" w:lineRule="auto"/>
              <w:ind w:left="-94" w:right="-59" w:firstLine="0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насаджень</w:t>
            </w:r>
          </w:p>
        </w:tc>
        <w:tc>
          <w:tcPr>
            <w:tcW w:w="1275" w:type="dxa"/>
            <w:vAlign w:val="center"/>
          </w:tcPr>
          <w:p w14:paraId="7AAF751A" w14:textId="77777777" w:rsidR="008D5C26" w:rsidRDefault="008D5C26" w:rsidP="00F341D7">
            <w:pPr>
              <w:jc w:val="center"/>
              <w:rPr>
                <w:lang w:val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 44</w:t>
            </w:r>
          </w:p>
        </w:tc>
        <w:tc>
          <w:tcPr>
            <w:tcW w:w="1424" w:type="dxa"/>
            <w:gridSpan w:val="2"/>
            <w:vAlign w:val="center"/>
          </w:tcPr>
          <w:p w14:paraId="382C68D2" w14:textId="7DAA6425" w:rsidR="008D5C26" w:rsidRDefault="00D2690D" w:rsidP="00832FDD">
            <w:pPr>
              <w:ind w:left="-94" w:right="30"/>
              <w:jc w:val="center"/>
              <w:rPr>
                <w:rStyle w:val="hps"/>
                <w:lang w:val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hps"/>
              </w:rPr>
              <w:t>селищної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територіальної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proofErr w:type="gramStart"/>
            <w:r>
              <w:rPr>
                <w:rStyle w:val="hps"/>
              </w:rPr>
              <w:t>громади</w:t>
            </w:r>
            <w:proofErr w:type="spellEnd"/>
            <w:r>
              <w:rPr>
                <w:rStyle w:val="hps"/>
              </w:rPr>
              <w:t xml:space="preserve">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1ABE1C3B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500,00</w:t>
            </w:r>
          </w:p>
        </w:tc>
        <w:tc>
          <w:tcPr>
            <w:tcW w:w="1134" w:type="dxa"/>
            <w:vAlign w:val="center"/>
          </w:tcPr>
          <w:p w14:paraId="0A4DB20B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100,00</w:t>
            </w:r>
          </w:p>
        </w:tc>
        <w:tc>
          <w:tcPr>
            <w:tcW w:w="1122" w:type="dxa"/>
            <w:vAlign w:val="center"/>
          </w:tcPr>
          <w:p w14:paraId="61B402B9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100,00</w:t>
            </w:r>
          </w:p>
        </w:tc>
        <w:tc>
          <w:tcPr>
            <w:tcW w:w="1134" w:type="dxa"/>
            <w:gridSpan w:val="2"/>
            <w:vAlign w:val="center"/>
          </w:tcPr>
          <w:p w14:paraId="51D94BEC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100,00</w:t>
            </w:r>
          </w:p>
        </w:tc>
        <w:tc>
          <w:tcPr>
            <w:tcW w:w="1282" w:type="dxa"/>
            <w:gridSpan w:val="2"/>
            <w:vAlign w:val="center"/>
          </w:tcPr>
          <w:p w14:paraId="184278F9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100,00</w:t>
            </w:r>
          </w:p>
        </w:tc>
        <w:tc>
          <w:tcPr>
            <w:tcW w:w="1287" w:type="dxa"/>
            <w:vAlign w:val="center"/>
          </w:tcPr>
          <w:p w14:paraId="4927B2EF" w14:textId="77777777" w:rsidR="008D5C26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100,00</w:t>
            </w:r>
          </w:p>
        </w:tc>
      </w:tr>
      <w:tr w:rsidR="00D2690D" w14:paraId="21472985" w14:textId="77777777" w:rsidTr="00832FDD">
        <w:trPr>
          <w:trHeight w:val="345"/>
          <w:jc w:val="center"/>
        </w:trPr>
        <w:tc>
          <w:tcPr>
            <w:tcW w:w="1614" w:type="dxa"/>
            <w:vMerge/>
          </w:tcPr>
          <w:p w14:paraId="44CF6AF6" w14:textId="77777777" w:rsidR="00D2690D" w:rsidRPr="00917371" w:rsidRDefault="00D2690D" w:rsidP="00D2690D"/>
        </w:tc>
        <w:tc>
          <w:tcPr>
            <w:tcW w:w="2824" w:type="dxa"/>
            <w:vAlign w:val="center"/>
          </w:tcPr>
          <w:p w14:paraId="64472D84" w14:textId="569C3172" w:rsidR="00D2690D" w:rsidRPr="0076048F" w:rsidRDefault="00D2690D" w:rsidP="00D2690D">
            <w:pPr>
              <w:pStyle w:val="20"/>
              <w:spacing w:line="240" w:lineRule="auto"/>
              <w:ind w:left="-108" w:firstLine="5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3.1.2. </w:t>
            </w:r>
            <w:r w:rsidRPr="0076048F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Проведення робіт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охороні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зелених насаджень</w:t>
            </w:r>
            <w:r w:rsidRPr="00760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від пожеж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19AA0C1A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94" w:right="-59" w:firstLine="0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Покращення стану об'єктів зелених</w:t>
            </w:r>
          </w:p>
          <w:p w14:paraId="2B9F118C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94" w:right="-59" w:firstLine="0"/>
              <w:jc w:val="center"/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насаджень</w:t>
            </w:r>
          </w:p>
        </w:tc>
        <w:tc>
          <w:tcPr>
            <w:tcW w:w="1275" w:type="dxa"/>
            <w:vAlign w:val="center"/>
          </w:tcPr>
          <w:p w14:paraId="1070E202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 43</w:t>
            </w:r>
          </w:p>
        </w:tc>
        <w:tc>
          <w:tcPr>
            <w:tcW w:w="1424" w:type="dxa"/>
            <w:gridSpan w:val="2"/>
          </w:tcPr>
          <w:p w14:paraId="559B1867" w14:textId="7606C0AA" w:rsidR="00D2690D" w:rsidRDefault="00D2690D" w:rsidP="00D2690D">
            <w:pPr>
              <w:ind w:left="-94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339A8">
              <w:rPr>
                <w:rStyle w:val="hps"/>
              </w:rPr>
              <w:t>селищної</w:t>
            </w:r>
            <w:proofErr w:type="spellEnd"/>
            <w:r w:rsidRPr="009339A8">
              <w:rPr>
                <w:rStyle w:val="hps"/>
              </w:rPr>
              <w:t xml:space="preserve"> </w:t>
            </w:r>
            <w:proofErr w:type="spellStart"/>
            <w:r w:rsidRPr="009339A8">
              <w:rPr>
                <w:rStyle w:val="hps"/>
              </w:rPr>
              <w:t>територіальної</w:t>
            </w:r>
            <w:proofErr w:type="spellEnd"/>
            <w:r w:rsidRPr="009339A8">
              <w:rPr>
                <w:rStyle w:val="hps"/>
              </w:rPr>
              <w:t xml:space="preserve"> </w:t>
            </w:r>
            <w:proofErr w:type="spellStart"/>
            <w:proofErr w:type="gramStart"/>
            <w:r w:rsidRPr="009339A8">
              <w:rPr>
                <w:rStyle w:val="hps"/>
              </w:rPr>
              <w:t>громади</w:t>
            </w:r>
            <w:proofErr w:type="spellEnd"/>
            <w:r w:rsidRPr="009339A8">
              <w:rPr>
                <w:rStyle w:val="hps"/>
              </w:rPr>
              <w:t xml:space="preserve">  </w:t>
            </w:r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(</w:t>
            </w:r>
            <w:proofErr w:type="gramEnd"/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3A0411AB" w14:textId="131DD4E0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250,00</w:t>
            </w:r>
          </w:p>
        </w:tc>
        <w:tc>
          <w:tcPr>
            <w:tcW w:w="1134" w:type="dxa"/>
            <w:vAlign w:val="center"/>
          </w:tcPr>
          <w:p w14:paraId="49269653" w14:textId="0E4E35FF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122" w:type="dxa"/>
            <w:vAlign w:val="center"/>
          </w:tcPr>
          <w:p w14:paraId="6861D9BF" w14:textId="127DDF0D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134" w:type="dxa"/>
            <w:gridSpan w:val="2"/>
            <w:vAlign w:val="center"/>
          </w:tcPr>
          <w:p w14:paraId="0CEB6E4C" w14:textId="6F53DD44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282" w:type="dxa"/>
            <w:gridSpan w:val="2"/>
            <w:vAlign w:val="center"/>
          </w:tcPr>
          <w:p w14:paraId="3EF32164" w14:textId="180E755C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287" w:type="dxa"/>
            <w:vAlign w:val="center"/>
          </w:tcPr>
          <w:p w14:paraId="1054D39F" w14:textId="3C2DBB05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</w:tr>
      <w:tr w:rsidR="00D2690D" w14:paraId="1320EB97" w14:textId="77777777" w:rsidTr="00832FDD">
        <w:trPr>
          <w:trHeight w:val="293"/>
          <w:jc w:val="center"/>
        </w:trPr>
        <w:tc>
          <w:tcPr>
            <w:tcW w:w="1614" w:type="dxa"/>
            <w:vMerge/>
            <w:vAlign w:val="center"/>
          </w:tcPr>
          <w:p w14:paraId="421093FB" w14:textId="77777777" w:rsidR="00D2690D" w:rsidRDefault="00D2690D" w:rsidP="00D2690D">
            <w:pPr>
              <w:rPr>
                <w:rStyle w:val="7"/>
                <w:rFonts w:cs="Times New Roman"/>
                <w:lang w:eastAsia="uk-UA"/>
              </w:rPr>
            </w:pPr>
          </w:p>
        </w:tc>
        <w:tc>
          <w:tcPr>
            <w:tcW w:w="2824" w:type="dxa"/>
            <w:vAlign w:val="center"/>
          </w:tcPr>
          <w:p w14:paraId="1109D4A9" w14:textId="4C4F9422" w:rsidR="00D2690D" w:rsidRDefault="00D2690D" w:rsidP="00D2690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37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.1.3. Заходи з озеленення території </w:t>
            </w:r>
            <w:r w:rsidR="003A190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територіальної громади Слобожанської міської ради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в тому числі:</w:t>
            </w:r>
          </w:p>
          <w:p w14:paraId="41300E04" w14:textId="1C641E86" w:rsidR="00D2690D" w:rsidRDefault="00D2690D" w:rsidP="00D2690D">
            <w:pPr>
              <w:pStyle w:val="20"/>
              <w:shd w:val="clear" w:color="auto" w:fill="auto"/>
              <w:spacing w:line="240" w:lineRule="auto"/>
              <w:ind w:left="6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розширення території зелених зон за рахунок утворення захисних смуг дерев та кущів на межі санітарно – захисних зон промислових підприємств, </w:t>
            </w:r>
          </w:p>
          <w:p w14:paraId="6B969940" w14:textId="4B6225D5" w:rsidR="00D2690D" w:rsidRDefault="00D2690D" w:rsidP="00D2690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засівання газонною травою, улаштування нових та оновлення існуючих(проектування, реконструкція, капітальний ремонт) об’єктів зеленого господарства,</w:t>
            </w:r>
          </w:p>
          <w:p w14:paraId="3413A235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утримання існуючих об’єктів зеленого господарства</w:t>
            </w:r>
          </w:p>
          <w:p w14:paraId="0B821860" w14:textId="0F522D88" w:rsidR="00D2690D" w:rsidRDefault="00D2690D" w:rsidP="00D2690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8EDD28D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  <w:t>Поліпшення екологічної ситуації</w:t>
            </w:r>
          </w:p>
          <w:p w14:paraId="76B31D1F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0712D6A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0E81ECA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3F1F8B6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4DF22F9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F4DA7E3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12E8C00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1BDC25B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7D5D52E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160216E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FEF29AA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14:paraId="051E3B26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 47</w:t>
            </w:r>
          </w:p>
          <w:p w14:paraId="73CFD2DB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6D9024A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E39858F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FC58D07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8C0035C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94DB4A4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517D7B6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EBB3CAE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013B7B3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F7B3BBA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5AEFF0C" w14:textId="77777777" w:rsidR="00D2690D" w:rsidRDefault="00D2690D" w:rsidP="00D2690D">
            <w:pPr>
              <w:jc w:val="center"/>
            </w:pPr>
          </w:p>
        </w:tc>
        <w:tc>
          <w:tcPr>
            <w:tcW w:w="1424" w:type="dxa"/>
            <w:gridSpan w:val="2"/>
          </w:tcPr>
          <w:p w14:paraId="59C99642" w14:textId="7C1A35B9" w:rsidR="00D2690D" w:rsidRDefault="00D2690D" w:rsidP="00D2690D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339A8">
              <w:rPr>
                <w:rStyle w:val="hps"/>
              </w:rPr>
              <w:t>селищної</w:t>
            </w:r>
            <w:proofErr w:type="spellEnd"/>
            <w:r w:rsidRPr="009339A8">
              <w:rPr>
                <w:rStyle w:val="hps"/>
              </w:rPr>
              <w:t xml:space="preserve"> </w:t>
            </w:r>
            <w:proofErr w:type="spellStart"/>
            <w:r w:rsidRPr="009339A8">
              <w:rPr>
                <w:rStyle w:val="hps"/>
              </w:rPr>
              <w:t>територіальної</w:t>
            </w:r>
            <w:proofErr w:type="spellEnd"/>
            <w:r w:rsidRPr="009339A8">
              <w:rPr>
                <w:rStyle w:val="hps"/>
              </w:rPr>
              <w:t xml:space="preserve"> </w:t>
            </w:r>
            <w:proofErr w:type="spellStart"/>
            <w:proofErr w:type="gramStart"/>
            <w:r w:rsidRPr="009339A8">
              <w:rPr>
                <w:rStyle w:val="hps"/>
              </w:rPr>
              <w:t>громади</w:t>
            </w:r>
            <w:proofErr w:type="spellEnd"/>
            <w:r w:rsidRPr="009339A8">
              <w:rPr>
                <w:rStyle w:val="hps"/>
              </w:rPr>
              <w:t xml:space="preserve">  </w:t>
            </w:r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 w:rsidRPr="009339A8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259658E4" w14:textId="22AFCD70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59395,00</w:t>
            </w:r>
          </w:p>
        </w:tc>
        <w:tc>
          <w:tcPr>
            <w:tcW w:w="1134" w:type="dxa"/>
            <w:vAlign w:val="center"/>
          </w:tcPr>
          <w:p w14:paraId="13DCE06C" w14:textId="135C8988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21395,00</w:t>
            </w:r>
          </w:p>
        </w:tc>
        <w:tc>
          <w:tcPr>
            <w:tcW w:w="1122" w:type="dxa"/>
            <w:vAlign w:val="center"/>
          </w:tcPr>
          <w:p w14:paraId="1B9A4E8D" w14:textId="5F752204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15000,00</w:t>
            </w:r>
          </w:p>
        </w:tc>
        <w:tc>
          <w:tcPr>
            <w:tcW w:w="1134" w:type="dxa"/>
            <w:gridSpan w:val="2"/>
            <w:vAlign w:val="center"/>
          </w:tcPr>
          <w:p w14:paraId="09C43D5C" w14:textId="746041CE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11000,00</w:t>
            </w:r>
          </w:p>
        </w:tc>
        <w:tc>
          <w:tcPr>
            <w:tcW w:w="1282" w:type="dxa"/>
            <w:gridSpan w:val="2"/>
            <w:vAlign w:val="center"/>
          </w:tcPr>
          <w:p w14:paraId="4872A67F" w14:textId="49330111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7000,00</w:t>
            </w:r>
          </w:p>
        </w:tc>
        <w:tc>
          <w:tcPr>
            <w:tcW w:w="1287" w:type="dxa"/>
            <w:vAlign w:val="center"/>
          </w:tcPr>
          <w:p w14:paraId="716A3930" w14:textId="2228030E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D2690D" w14:paraId="2CC09A1B" w14:textId="77777777" w:rsidTr="00832FDD">
        <w:trPr>
          <w:trHeight w:val="2965"/>
          <w:jc w:val="center"/>
        </w:trPr>
        <w:tc>
          <w:tcPr>
            <w:tcW w:w="1614" w:type="dxa"/>
            <w:vAlign w:val="center"/>
          </w:tcPr>
          <w:p w14:paraId="70FAAAC9" w14:textId="77777777" w:rsidR="00D2690D" w:rsidRDefault="00D2690D" w:rsidP="00D2690D">
            <w:pPr>
              <w:rPr>
                <w:rStyle w:val="7"/>
                <w:rFonts w:cs="Times New Roman"/>
                <w:lang w:eastAsia="uk-UA"/>
              </w:rPr>
            </w:pPr>
          </w:p>
        </w:tc>
        <w:tc>
          <w:tcPr>
            <w:tcW w:w="2824" w:type="dxa"/>
            <w:vAlign w:val="center"/>
          </w:tcPr>
          <w:p w14:paraId="4700E42F" w14:textId="7C99AA96" w:rsidR="00D2690D" w:rsidRDefault="00D2690D" w:rsidP="00D2690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3.1.4.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Розроблення </w:t>
            </w:r>
            <w:r w:rsidRPr="000D227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 «</w:t>
            </w:r>
            <w:r w:rsidRPr="000D2279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звичайних та лугових газонів, в </w:t>
            </w:r>
            <w:r w:rsidRPr="000D2279">
              <w:rPr>
                <w:rFonts w:ascii="Times New Roman" w:hAnsi="Times New Roman" w:cs="Times New Roman"/>
                <w:sz w:val="24"/>
                <w:szCs w:val="24"/>
              </w:rPr>
              <w:t xml:space="preserve">зелених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зонах                     м. Слобожанське</w:t>
            </w:r>
            <w:r w:rsidRPr="000D2279">
              <w:rPr>
                <w:rFonts w:ascii="Times New Roman" w:hAnsi="Times New Roman" w:cs="Times New Roman"/>
                <w:sz w:val="24"/>
                <w:szCs w:val="24"/>
              </w:rPr>
              <w:t xml:space="preserve"> з виконанням заходів щодо запобігання інтродукції та поширення чужорідних видів рослин (амброзії та інших карантинних рослин)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B76E44B" w14:textId="5094D4D6" w:rsidR="00D2690D" w:rsidRPr="00F341D7" w:rsidRDefault="00D2690D" w:rsidP="00D2690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B20F413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A406D25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A8022D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  <w:t>Поліпшення екологічної ситуації</w:t>
            </w:r>
          </w:p>
          <w:p w14:paraId="4C685B1A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A7BDDB8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CF5BD8C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A759EAA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54D4CB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right="-42" w:firstLine="0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A74654E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left="-80" w:right="-42" w:firstLine="28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E5F6164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C27FD0F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5243072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 47</w:t>
            </w:r>
          </w:p>
          <w:p w14:paraId="786352F6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572A77F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A907DFD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43E3E5B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2EB1508" w14:textId="77777777" w:rsidR="00D2690D" w:rsidRDefault="00D2690D" w:rsidP="00D2690D"/>
        </w:tc>
        <w:tc>
          <w:tcPr>
            <w:tcW w:w="1424" w:type="dxa"/>
            <w:gridSpan w:val="2"/>
          </w:tcPr>
          <w:p w14:paraId="27A7BB01" w14:textId="1587F814" w:rsidR="00D2690D" w:rsidRDefault="00D2690D" w:rsidP="00832FDD">
            <w:pPr>
              <w:ind w:left="-94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3076E">
              <w:rPr>
                <w:rStyle w:val="hps"/>
              </w:rPr>
              <w:t>селищної</w:t>
            </w:r>
            <w:proofErr w:type="spellEnd"/>
            <w:r w:rsidRPr="0013076E">
              <w:rPr>
                <w:rStyle w:val="hps"/>
              </w:rPr>
              <w:t xml:space="preserve"> </w:t>
            </w:r>
            <w:proofErr w:type="spellStart"/>
            <w:r w:rsidRPr="0013076E">
              <w:rPr>
                <w:rStyle w:val="hps"/>
              </w:rPr>
              <w:t>територіальної</w:t>
            </w:r>
            <w:proofErr w:type="spellEnd"/>
            <w:r w:rsidRPr="0013076E">
              <w:rPr>
                <w:rStyle w:val="hps"/>
              </w:rPr>
              <w:t xml:space="preserve"> </w:t>
            </w:r>
            <w:proofErr w:type="spellStart"/>
            <w:proofErr w:type="gramStart"/>
            <w:r w:rsidRPr="0013076E">
              <w:rPr>
                <w:rStyle w:val="hps"/>
              </w:rPr>
              <w:t>громади</w:t>
            </w:r>
            <w:proofErr w:type="spellEnd"/>
            <w:r w:rsidRPr="0013076E">
              <w:rPr>
                <w:rStyle w:val="hps"/>
              </w:rPr>
              <w:t xml:space="preserve">  </w:t>
            </w:r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68BDCB29" w14:textId="7DD3F458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250,00</w:t>
            </w:r>
          </w:p>
        </w:tc>
        <w:tc>
          <w:tcPr>
            <w:tcW w:w="1134" w:type="dxa"/>
            <w:vAlign w:val="center"/>
          </w:tcPr>
          <w:p w14:paraId="5427CDC4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122" w:type="dxa"/>
            <w:vAlign w:val="center"/>
          </w:tcPr>
          <w:p w14:paraId="04B20E05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  <w:p w14:paraId="3BA51C1A" w14:textId="5F66C575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66863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  <w:p w14:paraId="160DCB4C" w14:textId="3982864B" w:rsidR="00D2690D" w:rsidRPr="00A314B9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3CD616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282" w:type="dxa"/>
            <w:gridSpan w:val="2"/>
            <w:vAlign w:val="center"/>
          </w:tcPr>
          <w:p w14:paraId="7AEDDBA9" w14:textId="77777777" w:rsidR="00D2690D" w:rsidRPr="0078448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287" w:type="dxa"/>
            <w:vAlign w:val="center"/>
          </w:tcPr>
          <w:p w14:paraId="1210E227" w14:textId="4751C1BD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</w:tr>
      <w:tr w:rsidR="00D2690D" w14:paraId="43BDE039" w14:textId="77777777" w:rsidTr="00832FDD">
        <w:trPr>
          <w:trHeight w:val="510"/>
          <w:jc w:val="center"/>
        </w:trPr>
        <w:tc>
          <w:tcPr>
            <w:tcW w:w="1614" w:type="dxa"/>
            <w:vAlign w:val="center"/>
          </w:tcPr>
          <w:p w14:paraId="73E4D087" w14:textId="77777777" w:rsidR="00D2690D" w:rsidRDefault="00D2690D" w:rsidP="00D2690D">
            <w:pPr>
              <w:rPr>
                <w:rStyle w:val="7"/>
                <w:rFonts w:cs="Times New Roman"/>
                <w:lang w:eastAsia="uk-UA"/>
              </w:rPr>
            </w:pPr>
          </w:p>
        </w:tc>
        <w:tc>
          <w:tcPr>
            <w:tcW w:w="2824" w:type="dxa"/>
            <w:vAlign w:val="center"/>
          </w:tcPr>
          <w:p w14:paraId="2C20B944" w14:textId="7BB0AE74" w:rsidR="00D2690D" w:rsidRPr="00361543" w:rsidRDefault="00D2690D" w:rsidP="00D2690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3.1.5. </w:t>
            </w:r>
            <w:r w:rsidRPr="000D2279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звичайних та лугових газонів, в </w:t>
            </w:r>
            <w:r w:rsidRPr="000D2279">
              <w:rPr>
                <w:rFonts w:ascii="Times New Roman" w:hAnsi="Times New Roman" w:cs="Times New Roman"/>
                <w:sz w:val="24"/>
                <w:szCs w:val="24"/>
              </w:rPr>
              <w:t xml:space="preserve">зелених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зонах населених пунктів        </w:t>
            </w:r>
            <w:r w:rsidR="00334184" w:rsidRPr="00334184">
              <w:rPr>
                <w:rStyle w:val="6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територіальної громади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 w:rsidRPr="000D2279">
              <w:rPr>
                <w:rFonts w:ascii="Times New Roman" w:hAnsi="Times New Roman" w:cs="Times New Roman"/>
                <w:sz w:val="24"/>
                <w:szCs w:val="24"/>
              </w:rPr>
              <w:t>виконанням заходів щодо запобігання інтродукції та поширення чужорідних видів рослин (амброзії та інших карантинних рослин)</w:t>
            </w:r>
          </w:p>
        </w:tc>
        <w:tc>
          <w:tcPr>
            <w:tcW w:w="1843" w:type="dxa"/>
            <w:vAlign w:val="center"/>
          </w:tcPr>
          <w:p w14:paraId="7E7020AB" w14:textId="77777777" w:rsidR="00D2690D" w:rsidRDefault="00D2690D" w:rsidP="00D2690D">
            <w:pPr>
              <w:pStyle w:val="20"/>
              <w:shd w:val="clear" w:color="auto" w:fill="auto"/>
              <w:spacing w:line="240" w:lineRule="auto"/>
              <w:ind w:right="-42" w:firstLine="0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  <w:t>Поліпшення екологічної ситуації</w:t>
            </w:r>
          </w:p>
        </w:tc>
        <w:tc>
          <w:tcPr>
            <w:tcW w:w="1275" w:type="dxa"/>
            <w:vAlign w:val="center"/>
          </w:tcPr>
          <w:p w14:paraId="2EA23E74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142A536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  47</w:t>
            </w:r>
          </w:p>
          <w:p w14:paraId="14C8BD85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41B53EE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76FCFA4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77D9BEB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8D3824E" w14:textId="77777777" w:rsidR="00D2690D" w:rsidRDefault="00D2690D" w:rsidP="00D2690D"/>
        </w:tc>
        <w:tc>
          <w:tcPr>
            <w:tcW w:w="1424" w:type="dxa"/>
            <w:gridSpan w:val="2"/>
          </w:tcPr>
          <w:p w14:paraId="4748E944" w14:textId="1C44E678" w:rsidR="00D2690D" w:rsidRDefault="00D2690D" w:rsidP="00832FDD">
            <w:pPr>
              <w:ind w:left="-94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3076E">
              <w:rPr>
                <w:rStyle w:val="hps"/>
              </w:rPr>
              <w:t>селищної</w:t>
            </w:r>
            <w:proofErr w:type="spellEnd"/>
            <w:r w:rsidRPr="0013076E">
              <w:rPr>
                <w:rStyle w:val="hps"/>
              </w:rPr>
              <w:t xml:space="preserve"> </w:t>
            </w:r>
            <w:proofErr w:type="spellStart"/>
            <w:r w:rsidRPr="0013076E">
              <w:rPr>
                <w:rStyle w:val="hps"/>
              </w:rPr>
              <w:t>територіальної</w:t>
            </w:r>
            <w:proofErr w:type="spellEnd"/>
            <w:r w:rsidRPr="0013076E">
              <w:rPr>
                <w:rStyle w:val="hps"/>
              </w:rPr>
              <w:t xml:space="preserve"> </w:t>
            </w:r>
            <w:proofErr w:type="spellStart"/>
            <w:proofErr w:type="gramStart"/>
            <w:r w:rsidRPr="0013076E">
              <w:rPr>
                <w:rStyle w:val="hps"/>
              </w:rPr>
              <w:t>громади</w:t>
            </w:r>
            <w:proofErr w:type="spellEnd"/>
            <w:r w:rsidRPr="0013076E">
              <w:rPr>
                <w:rStyle w:val="hps"/>
              </w:rPr>
              <w:t xml:space="preserve">  </w:t>
            </w:r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 w:rsidRPr="0013076E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5329ACB2" w14:textId="07B149FC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2850,00</w:t>
            </w:r>
          </w:p>
        </w:tc>
        <w:tc>
          <w:tcPr>
            <w:tcW w:w="1134" w:type="dxa"/>
            <w:vAlign w:val="center"/>
          </w:tcPr>
          <w:p w14:paraId="19587B73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EE59EC7" w14:textId="7C3E5EC6" w:rsidR="00D2690D" w:rsidRPr="00F66863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1250</w:t>
            </w:r>
            <w:r w:rsidRPr="00F66863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  <w:p w14:paraId="00D2FE16" w14:textId="08138280" w:rsidR="00D2690D" w:rsidRPr="00F66863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1122" w:type="dxa"/>
            <w:vAlign w:val="center"/>
          </w:tcPr>
          <w:p w14:paraId="64DA73BB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B2A65D5" w14:textId="72849F26" w:rsidR="00D2690D" w:rsidRPr="00F66863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66863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400,00</w:t>
            </w:r>
          </w:p>
          <w:p w14:paraId="396A482B" w14:textId="6F8224BD" w:rsidR="00D2690D" w:rsidRPr="00F66863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5F599D" w14:textId="2023D417" w:rsidR="00D2690D" w:rsidRPr="00F66863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66863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400,00</w:t>
            </w:r>
          </w:p>
        </w:tc>
        <w:tc>
          <w:tcPr>
            <w:tcW w:w="1282" w:type="dxa"/>
            <w:gridSpan w:val="2"/>
            <w:vAlign w:val="center"/>
          </w:tcPr>
          <w:p w14:paraId="0DFD9FA0" w14:textId="241DA3DB" w:rsidR="00D2690D" w:rsidRPr="00F66863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66863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400,00</w:t>
            </w:r>
          </w:p>
        </w:tc>
        <w:tc>
          <w:tcPr>
            <w:tcW w:w="1287" w:type="dxa"/>
            <w:vAlign w:val="center"/>
          </w:tcPr>
          <w:p w14:paraId="55E16A75" w14:textId="6BE280DD" w:rsidR="00D2690D" w:rsidRPr="00F66863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66863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400,00</w:t>
            </w:r>
          </w:p>
        </w:tc>
      </w:tr>
      <w:tr w:rsidR="002F1C96" w:rsidRPr="002F1C96" w14:paraId="6FAA9667" w14:textId="77777777" w:rsidTr="00832FDD">
        <w:trPr>
          <w:trHeight w:val="510"/>
          <w:jc w:val="center"/>
        </w:trPr>
        <w:tc>
          <w:tcPr>
            <w:tcW w:w="8980" w:type="dxa"/>
            <w:gridSpan w:val="6"/>
            <w:vAlign w:val="center"/>
          </w:tcPr>
          <w:p w14:paraId="05B09A9F" w14:textId="0C45AE1A" w:rsidR="002F1C96" w:rsidRPr="002F1C96" w:rsidRDefault="002F1C96" w:rsidP="00F341D7">
            <w:pPr>
              <w:ind w:right="-108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Всього</w:t>
            </w:r>
            <w:proofErr w:type="spellEnd"/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за </w:t>
            </w:r>
            <w:proofErr w:type="spellStart"/>
            <w:proofErr w:type="gramStart"/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розділом</w:t>
            </w:r>
            <w:proofErr w:type="spellEnd"/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 3</w:t>
            </w:r>
            <w:proofErr w:type="gramEnd"/>
          </w:p>
        </w:tc>
        <w:tc>
          <w:tcPr>
            <w:tcW w:w="1134" w:type="dxa"/>
            <w:vAlign w:val="center"/>
          </w:tcPr>
          <w:p w14:paraId="63288C58" w14:textId="20CC556E" w:rsidR="002F1C96" w:rsidRPr="0049510C" w:rsidRDefault="0049510C" w:rsidP="00F341D7">
            <w:pPr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  <w:r w:rsidR="00043274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3 245</w:t>
            </w:r>
            <w:r w:rsidR="00A20BD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="006A04B1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134" w:type="dxa"/>
            <w:vAlign w:val="center"/>
          </w:tcPr>
          <w:p w14:paraId="259CE9DB" w14:textId="7FC724E0" w:rsidR="002F1C96" w:rsidRPr="002F1C96" w:rsidRDefault="002F1C96" w:rsidP="00F341D7">
            <w:pPr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A20BD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874642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A20BD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84</w:t>
            </w:r>
            <w:r w:rsidR="006A04B1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="006A04B1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122" w:type="dxa"/>
            <w:vAlign w:val="center"/>
          </w:tcPr>
          <w:p w14:paraId="0FC440E4" w14:textId="3385888C" w:rsidR="002F1C96" w:rsidRPr="002F1C96" w:rsidRDefault="002F1C96" w:rsidP="00F341D7">
            <w:pPr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9E4A2D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874642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9E4A2D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00,00</w:t>
            </w:r>
          </w:p>
        </w:tc>
        <w:tc>
          <w:tcPr>
            <w:tcW w:w="1134" w:type="dxa"/>
            <w:gridSpan w:val="2"/>
            <w:vAlign w:val="center"/>
          </w:tcPr>
          <w:p w14:paraId="76FA257E" w14:textId="7B4F2609" w:rsidR="002F1C96" w:rsidRPr="002F1C96" w:rsidRDefault="002F1C96" w:rsidP="00F341D7">
            <w:pPr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9E4A2D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874642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9E4A2D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00,00</w:t>
            </w:r>
          </w:p>
        </w:tc>
        <w:tc>
          <w:tcPr>
            <w:tcW w:w="1282" w:type="dxa"/>
            <w:gridSpan w:val="2"/>
            <w:vAlign w:val="center"/>
          </w:tcPr>
          <w:p w14:paraId="757D5B97" w14:textId="0C832100" w:rsidR="002F1C96" w:rsidRPr="002F1C96" w:rsidRDefault="006A04B1" w:rsidP="00F341D7">
            <w:pPr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7600</w:t>
            </w:r>
            <w:r w:rsidR="00F66863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87" w:type="dxa"/>
            <w:vAlign w:val="center"/>
          </w:tcPr>
          <w:p w14:paraId="652FA3C5" w14:textId="26731C76" w:rsidR="002F1C96" w:rsidRPr="002F1C96" w:rsidRDefault="009E4A2D" w:rsidP="00F341D7">
            <w:pPr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874642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  <w:r w:rsidR="002F1C96"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00,00</w:t>
            </w:r>
          </w:p>
        </w:tc>
      </w:tr>
      <w:tr w:rsidR="008D5C26" w14:paraId="33676CAE" w14:textId="77777777" w:rsidTr="00952A86">
        <w:trPr>
          <w:trHeight w:val="510"/>
          <w:jc w:val="center"/>
        </w:trPr>
        <w:tc>
          <w:tcPr>
            <w:tcW w:w="16073" w:type="dxa"/>
            <w:gridSpan w:val="14"/>
            <w:vAlign w:val="center"/>
          </w:tcPr>
          <w:p w14:paraId="7E58E573" w14:textId="30707BD2" w:rsidR="008D5C26" w:rsidRPr="00832FDD" w:rsidRDefault="008D5C26" w:rsidP="00F341D7">
            <w:pPr>
              <w:jc w:val="center"/>
              <w:rPr>
                <w:b/>
                <w:lang w:val="uk-UA"/>
              </w:rPr>
            </w:pPr>
            <w:r w:rsidRPr="00832FDD">
              <w:rPr>
                <w:b/>
                <w:lang w:val="uk-UA"/>
              </w:rPr>
              <w:t xml:space="preserve">4. </w:t>
            </w:r>
            <w:r w:rsidR="00446BE2" w:rsidRPr="00832FDD">
              <w:rPr>
                <w:b/>
                <w:lang w:val="uk-UA"/>
              </w:rPr>
              <w:t>О</w:t>
            </w:r>
            <w:r w:rsidRPr="00832FDD">
              <w:rPr>
                <w:b/>
                <w:lang w:val="uk-UA"/>
              </w:rPr>
              <w:t>хорон</w:t>
            </w:r>
            <w:r w:rsidR="00446BE2" w:rsidRPr="00832FDD">
              <w:rPr>
                <w:b/>
                <w:lang w:val="uk-UA"/>
              </w:rPr>
              <w:t>а</w:t>
            </w:r>
            <w:r w:rsidRPr="00832FDD">
              <w:rPr>
                <w:b/>
                <w:lang w:val="uk-UA"/>
              </w:rPr>
              <w:t xml:space="preserve"> атмосферного повітря</w:t>
            </w:r>
          </w:p>
        </w:tc>
      </w:tr>
      <w:tr w:rsidR="008D5C26" w14:paraId="3CFD6A26" w14:textId="77777777" w:rsidTr="00832FDD">
        <w:trPr>
          <w:trHeight w:val="510"/>
          <w:jc w:val="center"/>
        </w:trPr>
        <w:tc>
          <w:tcPr>
            <w:tcW w:w="1614" w:type="dxa"/>
            <w:vAlign w:val="center"/>
          </w:tcPr>
          <w:p w14:paraId="21C12B73" w14:textId="77777777" w:rsidR="008D5C26" w:rsidRPr="00954A55" w:rsidRDefault="008D5C26" w:rsidP="00F341D7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Pr="00954A55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.1.  Проведення заходів </w:t>
            </w:r>
          </w:p>
          <w:p w14:paraId="0AACA542" w14:textId="77777777" w:rsidR="008D5C26" w:rsidRPr="00954A55" w:rsidRDefault="008D5C26" w:rsidP="00F341D7">
            <w:pPr>
              <w:rPr>
                <w:rStyle w:val="7"/>
                <w:rFonts w:cs="Times New Roman"/>
                <w:lang w:val="uk-UA" w:eastAsia="uk-UA"/>
              </w:rPr>
            </w:pPr>
            <w:r w:rsidRPr="00954A55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покращення атмосферного повітря</w:t>
            </w:r>
          </w:p>
        </w:tc>
        <w:tc>
          <w:tcPr>
            <w:tcW w:w="2824" w:type="dxa"/>
            <w:vAlign w:val="center"/>
          </w:tcPr>
          <w:p w14:paraId="0D93FE11" w14:textId="77777777" w:rsidR="008D5C26" w:rsidRDefault="008D5C26" w:rsidP="00F341D7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4.1.1. </w:t>
            </w:r>
            <w:r w:rsidRPr="0076048F">
              <w:rPr>
                <w:rFonts w:ascii="Times New Roman" w:hAnsi="Times New Roman" w:cs="Times New Roman"/>
                <w:sz w:val="24"/>
                <w:szCs w:val="24"/>
              </w:rPr>
              <w:t xml:space="preserve">Еколого-технічне обстеження приземного шару атмосфери  </w:t>
            </w:r>
            <w:r w:rsidR="00661100" w:rsidRPr="007C6123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r w:rsidR="00661100" w:rsidRPr="007C6123">
              <w:rPr>
                <w:rFonts w:ascii="Times New Roman" w:hAnsi="Times New Roman" w:cs="Times New Roman"/>
                <w:sz w:val="24"/>
                <w:szCs w:val="24"/>
              </w:rPr>
              <w:t xml:space="preserve"> моніторингових досліджень впливу викидів Зміївської ТЕС</w:t>
            </w:r>
            <w:r w:rsidR="00661100" w:rsidRPr="000E4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1100" w:rsidRPr="000E4E13">
              <w:rPr>
                <w:rFonts w:ascii="Times New Roman" w:hAnsi="Times New Roman" w:cs="Times New Roman"/>
                <w:sz w:val="24"/>
                <w:szCs w:val="24"/>
              </w:rPr>
              <w:t>ПАТ "Центренерго"</w:t>
            </w:r>
            <w:r w:rsidR="00661100" w:rsidRPr="007C6123">
              <w:rPr>
                <w:rFonts w:ascii="Times New Roman" w:hAnsi="Times New Roman" w:cs="Times New Roman"/>
                <w:sz w:val="24"/>
                <w:szCs w:val="24"/>
              </w:rPr>
              <w:t xml:space="preserve"> на стан атмосферного повітря</w:t>
            </w:r>
          </w:p>
          <w:p w14:paraId="1C4C9D96" w14:textId="356F6575" w:rsidR="0031264C" w:rsidRPr="0076048F" w:rsidRDefault="0031264C" w:rsidP="00F341D7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66EDA21" w14:textId="77777777" w:rsidR="0037247B" w:rsidRDefault="008D5C26" w:rsidP="00F341D7">
            <w:pPr>
              <w:pStyle w:val="20"/>
              <w:shd w:val="clear" w:color="auto" w:fill="auto"/>
              <w:spacing w:line="240" w:lineRule="auto"/>
              <w:ind w:right="-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48F">
              <w:rPr>
                <w:rFonts w:ascii="Times New Roman" w:hAnsi="Times New Roman" w:cs="Times New Roman"/>
                <w:sz w:val="24"/>
                <w:szCs w:val="24"/>
              </w:rPr>
              <w:t>Досліджен</w:t>
            </w:r>
            <w:proofErr w:type="spellEnd"/>
            <w:r w:rsidR="003724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59A7535" w14:textId="58E69883" w:rsidR="0037247B" w:rsidRDefault="0037247B" w:rsidP="00F341D7">
            <w:pPr>
              <w:pStyle w:val="20"/>
              <w:shd w:val="clear" w:color="auto" w:fill="auto"/>
              <w:spacing w:line="240" w:lineRule="auto"/>
              <w:ind w:right="-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5C26" w:rsidRPr="007604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5C26" w:rsidRPr="0076048F">
              <w:rPr>
                <w:rFonts w:ascii="Times New Roman" w:hAnsi="Times New Roman" w:cs="Times New Roman"/>
                <w:sz w:val="24"/>
                <w:szCs w:val="24"/>
              </w:rPr>
              <w:t>навколи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2463758" w14:textId="1332F1B4" w:rsidR="008D5C26" w:rsidRDefault="008D5C26" w:rsidP="00F341D7">
            <w:pPr>
              <w:pStyle w:val="20"/>
              <w:shd w:val="clear" w:color="auto" w:fill="auto"/>
              <w:spacing w:line="240" w:lineRule="auto"/>
              <w:ind w:right="-42" w:firstLine="0"/>
              <w:jc w:val="center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76048F">
              <w:rPr>
                <w:rFonts w:ascii="Times New Roman" w:hAnsi="Times New Roman" w:cs="Times New Roman"/>
                <w:sz w:val="24"/>
                <w:szCs w:val="24"/>
              </w:rPr>
              <w:t>шнього</w:t>
            </w:r>
            <w:proofErr w:type="spellEnd"/>
            <w:r w:rsidRPr="0076048F">
              <w:rPr>
                <w:rFonts w:ascii="Times New Roman" w:hAnsi="Times New Roman" w:cs="Times New Roman"/>
                <w:sz w:val="24"/>
                <w:szCs w:val="24"/>
              </w:rPr>
              <w:t xml:space="preserve"> середовища з метою визначення міри забруднення територій і приземного шару атмосфери</w:t>
            </w:r>
          </w:p>
        </w:tc>
        <w:tc>
          <w:tcPr>
            <w:tcW w:w="1275" w:type="dxa"/>
            <w:vAlign w:val="center"/>
          </w:tcPr>
          <w:p w14:paraId="1AC5F91F" w14:textId="535F4DE0" w:rsidR="008D5C26" w:rsidRPr="0037247B" w:rsidRDefault="008D5C26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7247B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п. </w:t>
            </w:r>
            <w:r w:rsidR="0037247B" w:rsidRPr="0037247B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424" w:type="dxa"/>
            <w:gridSpan w:val="2"/>
            <w:vAlign w:val="center"/>
          </w:tcPr>
          <w:p w14:paraId="37F2DF0C" w14:textId="2D0D0D9A" w:rsidR="008D5C26" w:rsidRDefault="00D2690D" w:rsidP="00832FDD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hps"/>
              </w:rPr>
              <w:t>селищної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територіальної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proofErr w:type="gramStart"/>
            <w:r>
              <w:rPr>
                <w:rStyle w:val="hps"/>
              </w:rPr>
              <w:t>громади</w:t>
            </w:r>
            <w:proofErr w:type="spellEnd"/>
            <w:r>
              <w:rPr>
                <w:rStyle w:val="hps"/>
              </w:rPr>
              <w:t xml:space="preserve">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7B639F74" w14:textId="49214A77" w:rsidR="008D5C26" w:rsidRPr="004A328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134" w:type="dxa"/>
            <w:vAlign w:val="center"/>
          </w:tcPr>
          <w:p w14:paraId="37E92C03" w14:textId="7EB2E277" w:rsidR="008D5C26" w:rsidRPr="004A328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122" w:type="dxa"/>
            <w:vAlign w:val="center"/>
          </w:tcPr>
          <w:p w14:paraId="074A4722" w14:textId="33E2D423" w:rsidR="008D5C26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134" w:type="dxa"/>
            <w:gridSpan w:val="2"/>
            <w:vAlign w:val="center"/>
          </w:tcPr>
          <w:p w14:paraId="4797A73D" w14:textId="7D5A825A" w:rsidR="008D5C26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282" w:type="dxa"/>
            <w:gridSpan w:val="2"/>
            <w:vAlign w:val="center"/>
          </w:tcPr>
          <w:p w14:paraId="1FF7985E" w14:textId="1F293CC1" w:rsidR="008D5C26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287" w:type="dxa"/>
            <w:vAlign w:val="center"/>
          </w:tcPr>
          <w:p w14:paraId="789D1361" w14:textId="552EDE84" w:rsidR="008D5C26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8D5C26">
              <w:rPr>
                <w:rStyle w:val="7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</w:p>
        </w:tc>
      </w:tr>
      <w:tr w:rsidR="008D5C26" w14:paraId="4B25C66B" w14:textId="77777777" w:rsidTr="00832FDD">
        <w:trPr>
          <w:trHeight w:val="504"/>
          <w:jc w:val="center"/>
        </w:trPr>
        <w:tc>
          <w:tcPr>
            <w:tcW w:w="8980" w:type="dxa"/>
            <w:gridSpan w:val="6"/>
            <w:vAlign w:val="center"/>
          </w:tcPr>
          <w:p w14:paraId="58C3C637" w14:textId="77777777" w:rsidR="008D5C26" w:rsidRPr="003A64D1" w:rsidRDefault="008D5C26" w:rsidP="00F341D7">
            <w:pPr>
              <w:ind w:left="-174" w:right="-42" w:firstLine="705"/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за розділом  4</w:t>
            </w:r>
          </w:p>
        </w:tc>
        <w:tc>
          <w:tcPr>
            <w:tcW w:w="1134" w:type="dxa"/>
            <w:vAlign w:val="center"/>
          </w:tcPr>
          <w:p w14:paraId="69980BF6" w14:textId="05632287" w:rsidR="008D5C26" w:rsidRPr="00DE670A" w:rsidRDefault="008D5C26" w:rsidP="00F341D7">
            <w:pPr>
              <w:ind w:right="-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661100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0,00</w:t>
            </w:r>
          </w:p>
        </w:tc>
        <w:tc>
          <w:tcPr>
            <w:tcW w:w="1134" w:type="dxa"/>
            <w:vAlign w:val="center"/>
          </w:tcPr>
          <w:p w14:paraId="090FD05C" w14:textId="24940E62" w:rsidR="008D5C26" w:rsidRPr="00DE670A" w:rsidRDefault="008D5C26" w:rsidP="00F341D7">
            <w:pPr>
              <w:ind w:right="-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20,00</w:t>
            </w:r>
          </w:p>
        </w:tc>
        <w:tc>
          <w:tcPr>
            <w:tcW w:w="1122" w:type="dxa"/>
            <w:vAlign w:val="center"/>
          </w:tcPr>
          <w:p w14:paraId="3EB913CB" w14:textId="36A02647" w:rsidR="008D5C26" w:rsidRPr="00DE670A" w:rsidRDefault="00661100" w:rsidP="00F341D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8D5C26">
              <w:rPr>
                <w:b/>
                <w:lang w:val="uk-UA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14:paraId="5D391954" w14:textId="679D27D1" w:rsidR="008D5C26" w:rsidRPr="00DE670A" w:rsidRDefault="008D5C26" w:rsidP="00F341D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20,00</w:t>
            </w:r>
          </w:p>
        </w:tc>
        <w:tc>
          <w:tcPr>
            <w:tcW w:w="1282" w:type="dxa"/>
            <w:gridSpan w:val="2"/>
            <w:vAlign w:val="center"/>
          </w:tcPr>
          <w:p w14:paraId="728D8966" w14:textId="04C8CC38" w:rsidR="008D5C26" w:rsidRPr="00DE670A" w:rsidRDefault="008D5C26" w:rsidP="00F341D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20,00</w:t>
            </w:r>
          </w:p>
        </w:tc>
        <w:tc>
          <w:tcPr>
            <w:tcW w:w="1287" w:type="dxa"/>
            <w:vAlign w:val="center"/>
          </w:tcPr>
          <w:p w14:paraId="3ADCFEBF" w14:textId="48A903C5" w:rsidR="008D5C26" w:rsidRPr="00DE670A" w:rsidRDefault="00661100" w:rsidP="00F341D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8D5C26">
              <w:rPr>
                <w:b/>
                <w:lang w:val="uk-UA"/>
              </w:rPr>
              <w:t>0,00</w:t>
            </w:r>
          </w:p>
        </w:tc>
      </w:tr>
      <w:tr w:rsidR="008D5C26" w:rsidRPr="00E7332D" w14:paraId="5D5338EA" w14:textId="77777777" w:rsidTr="00952A86">
        <w:trPr>
          <w:trHeight w:val="897"/>
          <w:jc w:val="center"/>
        </w:trPr>
        <w:tc>
          <w:tcPr>
            <w:tcW w:w="16073" w:type="dxa"/>
            <w:gridSpan w:val="14"/>
            <w:vAlign w:val="center"/>
          </w:tcPr>
          <w:p w14:paraId="2747BDF1" w14:textId="77777777" w:rsidR="00B5035B" w:rsidRDefault="00BD5D57" w:rsidP="00B5035B">
            <w:pPr>
              <w:ind w:left="-94"/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5. </w:t>
            </w:r>
            <w:r w:rsidR="00DB5E95" w:rsidRPr="00DB5E95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Наука, інформація і освіта, підготовка кадрів, </w:t>
            </w:r>
            <w:r w:rsidR="00B5035B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організація  і забезпечення робіт з проведення моніторингу довкілля, </w:t>
            </w:r>
            <w:r w:rsidR="00DB5E95" w:rsidRPr="00DB5E95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оцінка впливу на </w:t>
            </w:r>
          </w:p>
          <w:p w14:paraId="4C0A0883" w14:textId="77777777" w:rsidR="00B5035B" w:rsidRDefault="00DB5E95" w:rsidP="00B5035B">
            <w:pPr>
              <w:ind w:left="-94"/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B5E95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довкілля, стратегічна екологічна оцінка, організація праці, забезпечення участі у діяльності міжнародних організацій </w:t>
            </w:r>
          </w:p>
          <w:p w14:paraId="0339D955" w14:textId="37F57629" w:rsidR="00BD5D57" w:rsidRPr="00BD5D57" w:rsidRDefault="00DB5E95" w:rsidP="00B5035B">
            <w:pPr>
              <w:ind w:left="-94"/>
              <w:jc w:val="center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B5E95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природоохоронного спрямування, впровадження економічного механізму</w:t>
            </w:r>
            <w:r w:rsidR="00B5035B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забезпечення охорони навколишнього природного середовища</w:t>
            </w:r>
          </w:p>
        </w:tc>
      </w:tr>
      <w:tr w:rsidR="00661100" w14:paraId="711340B6" w14:textId="77777777" w:rsidTr="00832FDD">
        <w:trPr>
          <w:trHeight w:val="2498"/>
          <w:jc w:val="center"/>
        </w:trPr>
        <w:tc>
          <w:tcPr>
            <w:tcW w:w="1614" w:type="dxa"/>
          </w:tcPr>
          <w:p w14:paraId="5CBB5B33" w14:textId="5E8A79AB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hps"/>
                <w:lang w:val="uk-UA"/>
              </w:rPr>
              <w:t xml:space="preserve">5.1. </w:t>
            </w:r>
            <w:proofErr w:type="spellStart"/>
            <w:r>
              <w:rPr>
                <w:rStyle w:val="hps"/>
                <w:lang w:val="uk-UA"/>
              </w:rPr>
              <w:t>Підвищен</w:t>
            </w:r>
            <w:proofErr w:type="spellEnd"/>
            <w:r>
              <w:rPr>
                <w:rStyle w:val="hps"/>
                <w:lang w:val="uk-UA"/>
              </w:rPr>
              <w:t xml:space="preserve">-ня рівня екологічної культури, знань </w:t>
            </w:r>
            <w:r>
              <w:rPr>
                <w:lang w:val="uk-UA"/>
              </w:rPr>
              <w:t xml:space="preserve"> та поінформованості  </w:t>
            </w:r>
            <w:r>
              <w:rPr>
                <w:rStyle w:val="hps"/>
                <w:lang w:val="uk-UA"/>
              </w:rPr>
              <w:t>громади</w:t>
            </w:r>
          </w:p>
        </w:tc>
        <w:tc>
          <w:tcPr>
            <w:tcW w:w="2824" w:type="dxa"/>
            <w:vAlign w:val="center"/>
          </w:tcPr>
          <w:p w14:paraId="1AA69D7B" w14:textId="0FE7055B" w:rsidR="00661100" w:rsidRDefault="00661100" w:rsidP="00F11331">
            <w:pPr>
              <w:pStyle w:val="20"/>
              <w:spacing w:line="240" w:lineRule="auto"/>
              <w:ind w:left="31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.1.1.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Розробка Програми природоохоронних заходів Слобожанської </w:t>
            </w:r>
            <w:r w:rsidR="00361543">
              <w:rPr>
                <w:rFonts w:ascii="Times New Roman" w:hAnsi="Times New Roman" w:cs="Times New Roman"/>
                <w:bCs/>
                <w:sz w:val="24"/>
                <w:szCs w:val="24"/>
              </w:rPr>
              <w:t>міськ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ої ради на 2026-2030 роки</w:t>
            </w:r>
          </w:p>
        </w:tc>
        <w:tc>
          <w:tcPr>
            <w:tcW w:w="1843" w:type="dxa"/>
            <w:vAlign w:val="center"/>
          </w:tcPr>
          <w:p w14:paraId="318F4BD1" w14:textId="24DD18CF" w:rsidR="00661100" w:rsidRDefault="00661100" w:rsidP="00F341D7">
            <w:pPr>
              <w:shd w:val="clear" w:color="auto" w:fill="FFFFFF"/>
              <w:ind w:right="-220"/>
              <w:jc w:val="center"/>
              <w:rPr>
                <w:rStyle w:val="hps"/>
                <w:lang w:val="uk-UA"/>
              </w:rPr>
            </w:pPr>
            <w:r>
              <w:rPr>
                <w:rStyle w:val="hps"/>
                <w:lang w:val="uk-UA"/>
              </w:rPr>
              <w:t>Покращення</w:t>
            </w:r>
          </w:p>
          <w:p w14:paraId="04F42505" w14:textId="23CCFC90" w:rsidR="00661100" w:rsidRDefault="00661100" w:rsidP="00D2690D">
            <w:pPr>
              <w:shd w:val="clear" w:color="auto" w:fill="FFFFFF"/>
              <w:ind w:left="159" w:right="2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екологічного стану </w:t>
            </w:r>
          </w:p>
        </w:tc>
        <w:tc>
          <w:tcPr>
            <w:tcW w:w="1275" w:type="dxa"/>
            <w:vAlign w:val="center"/>
          </w:tcPr>
          <w:p w14:paraId="253CE02C" w14:textId="65EDD7E2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п.77</w:t>
            </w:r>
          </w:p>
        </w:tc>
        <w:tc>
          <w:tcPr>
            <w:tcW w:w="1424" w:type="dxa"/>
            <w:gridSpan w:val="2"/>
            <w:vAlign w:val="center"/>
          </w:tcPr>
          <w:p w14:paraId="2B70CA08" w14:textId="7D478C57" w:rsidR="00661100" w:rsidRDefault="00D2690D" w:rsidP="00F341D7">
            <w:pPr>
              <w:ind w:left="-94" w:right="-42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hps"/>
              </w:rPr>
              <w:t>селищної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r>
              <w:rPr>
                <w:rStyle w:val="hps"/>
              </w:rPr>
              <w:t>територіальної</w:t>
            </w:r>
            <w:proofErr w:type="spellEnd"/>
            <w:r>
              <w:rPr>
                <w:rStyle w:val="hps"/>
              </w:rPr>
              <w:t xml:space="preserve"> </w:t>
            </w:r>
            <w:proofErr w:type="spellStart"/>
            <w:proofErr w:type="gramStart"/>
            <w:r>
              <w:rPr>
                <w:rStyle w:val="hps"/>
              </w:rPr>
              <w:t>громади</w:t>
            </w:r>
            <w:proofErr w:type="spellEnd"/>
            <w:r>
              <w:rPr>
                <w:rStyle w:val="hps"/>
              </w:rPr>
              <w:t xml:space="preserve"> 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21036AC7" w14:textId="6DBD1867" w:rsidR="00661100" w:rsidRDefault="0031264C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 w:rsidR="00661100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14:paraId="1B240DEA" w14:textId="54C9BE51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122" w:type="dxa"/>
            <w:vAlign w:val="center"/>
          </w:tcPr>
          <w:p w14:paraId="513697A2" w14:textId="5A970EF4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36640296" w14:textId="70258533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2" w:type="dxa"/>
            <w:gridSpan w:val="2"/>
            <w:vAlign w:val="center"/>
          </w:tcPr>
          <w:p w14:paraId="35C3FB13" w14:textId="6A73D835" w:rsidR="00661100" w:rsidRDefault="00661100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7" w:type="dxa"/>
            <w:vAlign w:val="center"/>
          </w:tcPr>
          <w:p w14:paraId="3A83E5CA" w14:textId="555CFBF6" w:rsidR="00661100" w:rsidRDefault="0031264C" w:rsidP="00F341D7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 w:rsidR="00661100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D2690D" w14:paraId="109E77F3" w14:textId="77777777" w:rsidTr="00832FDD">
        <w:trPr>
          <w:trHeight w:val="1569"/>
          <w:jc w:val="center"/>
        </w:trPr>
        <w:tc>
          <w:tcPr>
            <w:tcW w:w="1614" w:type="dxa"/>
            <w:vMerge w:val="restart"/>
          </w:tcPr>
          <w:p w14:paraId="3644D58D" w14:textId="77777777" w:rsidR="00D2690D" w:rsidRDefault="00D2690D" w:rsidP="00D2690D">
            <w:pPr>
              <w:jc w:val="center"/>
              <w:rPr>
                <w:rStyle w:val="hps"/>
                <w:lang w:val="uk-UA"/>
              </w:rPr>
            </w:pPr>
            <w:bookmarkStart w:id="0" w:name="_Hlk159408326"/>
          </w:p>
        </w:tc>
        <w:tc>
          <w:tcPr>
            <w:tcW w:w="2824" w:type="dxa"/>
            <w:vAlign w:val="center"/>
          </w:tcPr>
          <w:p w14:paraId="09C1406B" w14:textId="4860849C" w:rsidR="00D2690D" w:rsidRDefault="00D2690D" w:rsidP="00D2690D">
            <w:pPr>
              <w:pStyle w:val="20"/>
              <w:spacing w:line="240" w:lineRule="auto"/>
              <w:ind w:left="31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5.1.2 </w:t>
            </w:r>
            <w:bookmarkStart w:id="1" w:name="_Hlk159408349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Розробка норм надання послуг з вивезення побутових відходів</w:t>
            </w:r>
            <w:bookmarkEnd w:id="1"/>
          </w:p>
        </w:tc>
        <w:tc>
          <w:tcPr>
            <w:tcW w:w="1843" w:type="dxa"/>
            <w:vAlign w:val="center"/>
          </w:tcPr>
          <w:p w14:paraId="55D0F334" w14:textId="7322DC9E" w:rsidR="00D2690D" w:rsidRDefault="00D2690D" w:rsidP="00D2690D">
            <w:pPr>
              <w:shd w:val="clear" w:color="auto" w:fill="FFFFFF"/>
              <w:ind w:right="-29"/>
              <w:jc w:val="center"/>
              <w:rPr>
                <w:rStyle w:val="hps"/>
                <w:lang w:val="uk-UA"/>
              </w:rPr>
            </w:pPr>
            <w:r>
              <w:rPr>
                <w:rStyle w:val="hps"/>
                <w:lang w:val="uk-UA"/>
              </w:rPr>
              <w:t>Запобігання впливу на довкілля</w:t>
            </w:r>
          </w:p>
        </w:tc>
        <w:tc>
          <w:tcPr>
            <w:tcW w:w="1275" w:type="dxa"/>
            <w:vAlign w:val="center"/>
          </w:tcPr>
          <w:p w14:paraId="4C0F03C8" w14:textId="311F851B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п.79</w:t>
            </w:r>
          </w:p>
        </w:tc>
        <w:tc>
          <w:tcPr>
            <w:tcW w:w="1424" w:type="dxa"/>
            <w:gridSpan w:val="2"/>
          </w:tcPr>
          <w:p w14:paraId="7710ED17" w14:textId="03460C1F" w:rsidR="00D2690D" w:rsidRDefault="00D2690D" w:rsidP="00D2690D">
            <w:pPr>
              <w:ind w:left="-94" w:right="-42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278DF">
              <w:rPr>
                <w:rStyle w:val="hps"/>
              </w:rPr>
              <w:t>селищної</w:t>
            </w:r>
            <w:proofErr w:type="spellEnd"/>
            <w:r w:rsidRPr="007278DF">
              <w:rPr>
                <w:rStyle w:val="hps"/>
              </w:rPr>
              <w:t xml:space="preserve"> </w:t>
            </w:r>
            <w:proofErr w:type="spellStart"/>
            <w:r w:rsidRPr="007278DF">
              <w:rPr>
                <w:rStyle w:val="hps"/>
              </w:rPr>
              <w:t>територіальної</w:t>
            </w:r>
            <w:proofErr w:type="spellEnd"/>
            <w:r w:rsidRPr="007278DF">
              <w:rPr>
                <w:rStyle w:val="hps"/>
              </w:rPr>
              <w:t xml:space="preserve"> </w:t>
            </w:r>
            <w:proofErr w:type="spellStart"/>
            <w:proofErr w:type="gramStart"/>
            <w:r w:rsidRPr="007278DF">
              <w:rPr>
                <w:rStyle w:val="hps"/>
              </w:rPr>
              <w:t>громади</w:t>
            </w:r>
            <w:proofErr w:type="spellEnd"/>
            <w:r w:rsidRPr="007278DF">
              <w:rPr>
                <w:rStyle w:val="hps"/>
              </w:rPr>
              <w:t xml:space="preserve">  </w:t>
            </w:r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5F647899" w14:textId="123A6D6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286,00</w:t>
            </w:r>
          </w:p>
        </w:tc>
        <w:tc>
          <w:tcPr>
            <w:tcW w:w="1134" w:type="dxa"/>
            <w:vAlign w:val="center"/>
          </w:tcPr>
          <w:p w14:paraId="2C737F7E" w14:textId="2AE17630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122" w:type="dxa"/>
            <w:vAlign w:val="center"/>
          </w:tcPr>
          <w:p w14:paraId="65EECC8E" w14:textId="1EC7B351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134" w:type="dxa"/>
            <w:gridSpan w:val="2"/>
            <w:vAlign w:val="center"/>
          </w:tcPr>
          <w:p w14:paraId="152A3DE1" w14:textId="6E36E77D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  <w:tc>
          <w:tcPr>
            <w:tcW w:w="1282" w:type="dxa"/>
            <w:gridSpan w:val="2"/>
            <w:vAlign w:val="center"/>
          </w:tcPr>
          <w:p w14:paraId="10948F7F" w14:textId="582822C5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86,00</w:t>
            </w:r>
          </w:p>
        </w:tc>
        <w:tc>
          <w:tcPr>
            <w:tcW w:w="1287" w:type="dxa"/>
            <w:vAlign w:val="center"/>
          </w:tcPr>
          <w:p w14:paraId="2E51BBCD" w14:textId="164A446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</w:tr>
      <w:tr w:rsidR="00D2690D" w14:paraId="19B38F8B" w14:textId="77777777" w:rsidTr="00832FDD">
        <w:trPr>
          <w:trHeight w:val="1263"/>
          <w:jc w:val="center"/>
        </w:trPr>
        <w:tc>
          <w:tcPr>
            <w:tcW w:w="1614" w:type="dxa"/>
            <w:vMerge/>
          </w:tcPr>
          <w:p w14:paraId="3DC98350" w14:textId="77777777" w:rsidR="00D2690D" w:rsidRDefault="00D2690D" w:rsidP="00D2690D">
            <w:pPr>
              <w:jc w:val="center"/>
              <w:rPr>
                <w:rStyle w:val="hps"/>
                <w:lang w:val="uk-UA"/>
              </w:rPr>
            </w:pPr>
          </w:p>
        </w:tc>
        <w:tc>
          <w:tcPr>
            <w:tcW w:w="2824" w:type="dxa"/>
            <w:vAlign w:val="center"/>
          </w:tcPr>
          <w:p w14:paraId="560B4711" w14:textId="28627F78" w:rsidR="00D2690D" w:rsidRDefault="00D2690D" w:rsidP="00D2690D">
            <w:pPr>
              <w:pStyle w:val="20"/>
              <w:spacing w:line="240" w:lineRule="auto"/>
              <w:ind w:left="16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_Hlk159408359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5.1.3. </w:t>
            </w:r>
            <w:bookmarkStart w:id="3" w:name="_Hlk159416366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DB5E95">
              <w:rPr>
                <w:rFonts w:ascii="Times New Roman" w:hAnsi="Times New Roman" w:cs="Times New Roman"/>
                <w:bCs/>
                <w:sz w:val="24"/>
                <w:szCs w:val="24"/>
              </w:rPr>
              <w:t>роведення заходів 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5E95">
              <w:rPr>
                <w:rFonts w:ascii="Times New Roman" w:hAnsi="Times New Roman" w:cs="Times New Roman"/>
                <w:bCs/>
                <w:sz w:val="24"/>
                <w:szCs w:val="24"/>
              </w:rPr>
              <w:t>просвітницької роботи по поводженню з побутовими відходами</w:t>
            </w:r>
            <w:bookmarkEnd w:id="2"/>
            <w:bookmarkEnd w:id="3"/>
          </w:p>
          <w:p w14:paraId="76BF61D6" w14:textId="0978731C" w:rsidR="00D2690D" w:rsidRDefault="00D2690D" w:rsidP="00D2690D">
            <w:pPr>
              <w:pStyle w:val="20"/>
              <w:spacing w:line="240" w:lineRule="auto"/>
              <w:ind w:left="16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7193D6A" w14:textId="0FDD45F9" w:rsidR="00D2690D" w:rsidRDefault="00D2690D" w:rsidP="00D2690D">
            <w:pPr>
              <w:shd w:val="clear" w:color="auto" w:fill="FFFFFF"/>
              <w:ind w:right="-220"/>
              <w:jc w:val="center"/>
              <w:rPr>
                <w:rStyle w:val="hps"/>
                <w:lang w:val="uk-UA"/>
              </w:rPr>
            </w:pPr>
            <w:r>
              <w:rPr>
                <w:rStyle w:val="hps"/>
                <w:lang w:val="uk-UA"/>
              </w:rPr>
              <w:t>Запобігання впливу на довкілля</w:t>
            </w:r>
          </w:p>
        </w:tc>
        <w:tc>
          <w:tcPr>
            <w:tcW w:w="1275" w:type="dxa"/>
            <w:vAlign w:val="center"/>
          </w:tcPr>
          <w:p w14:paraId="0E55C9ED" w14:textId="36F918D1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B5E95"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п.81</w:t>
            </w:r>
          </w:p>
        </w:tc>
        <w:tc>
          <w:tcPr>
            <w:tcW w:w="1424" w:type="dxa"/>
            <w:gridSpan w:val="2"/>
          </w:tcPr>
          <w:p w14:paraId="0C304857" w14:textId="425891B4" w:rsidR="00D2690D" w:rsidRDefault="00D2690D" w:rsidP="00D2690D">
            <w:pPr>
              <w:ind w:left="-94" w:right="-42"/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Слобожанської</w:t>
            </w:r>
            <w:proofErr w:type="spellEnd"/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278DF">
              <w:rPr>
                <w:rStyle w:val="hps"/>
              </w:rPr>
              <w:t>селищної</w:t>
            </w:r>
            <w:proofErr w:type="spellEnd"/>
            <w:r w:rsidRPr="007278DF">
              <w:rPr>
                <w:rStyle w:val="hps"/>
              </w:rPr>
              <w:t xml:space="preserve"> </w:t>
            </w:r>
            <w:proofErr w:type="spellStart"/>
            <w:r w:rsidRPr="007278DF">
              <w:rPr>
                <w:rStyle w:val="hps"/>
              </w:rPr>
              <w:t>територіальної</w:t>
            </w:r>
            <w:proofErr w:type="spellEnd"/>
            <w:r w:rsidRPr="007278DF">
              <w:rPr>
                <w:rStyle w:val="hps"/>
              </w:rPr>
              <w:t xml:space="preserve"> </w:t>
            </w:r>
            <w:proofErr w:type="spellStart"/>
            <w:proofErr w:type="gramStart"/>
            <w:r w:rsidRPr="007278DF">
              <w:rPr>
                <w:rStyle w:val="hps"/>
              </w:rPr>
              <w:t>громади</w:t>
            </w:r>
            <w:proofErr w:type="spellEnd"/>
            <w:r w:rsidRPr="007278DF">
              <w:rPr>
                <w:rStyle w:val="hps"/>
              </w:rPr>
              <w:t xml:space="preserve">  </w:t>
            </w:r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gramEnd"/>
            <w:r w:rsidRPr="007278DF">
              <w:rPr>
                <w:rStyle w:val="7"/>
                <w:rFonts w:ascii="Times New Roman" w:hAnsi="Times New Roman" w:cs="Times New Roman"/>
                <w:sz w:val="24"/>
                <w:szCs w:val="24"/>
                <w:lang w:eastAsia="uk-UA"/>
              </w:rPr>
              <w:t>фонд ОНПС)</w:t>
            </w:r>
          </w:p>
        </w:tc>
        <w:tc>
          <w:tcPr>
            <w:tcW w:w="1134" w:type="dxa"/>
            <w:vAlign w:val="center"/>
          </w:tcPr>
          <w:p w14:paraId="3353F0C5" w14:textId="07599D2F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214,00</w:t>
            </w:r>
          </w:p>
        </w:tc>
        <w:tc>
          <w:tcPr>
            <w:tcW w:w="1134" w:type="dxa"/>
            <w:vAlign w:val="center"/>
          </w:tcPr>
          <w:p w14:paraId="36489420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2" w:type="dxa"/>
            <w:vAlign w:val="center"/>
          </w:tcPr>
          <w:p w14:paraId="1967724F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98FCA5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78210567" w14:textId="7B048148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214,00</w:t>
            </w:r>
          </w:p>
        </w:tc>
        <w:tc>
          <w:tcPr>
            <w:tcW w:w="1287" w:type="dxa"/>
            <w:vAlign w:val="center"/>
          </w:tcPr>
          <w:p w14:paraId="25D93ADA" w14:textId="77777777" w:rsidR="00D2690D" w:rsidRDefault="00D2690D" w:rsidP="00D2690D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bookmarkEnd w:id="0"/>
      <w:tr w:rsidR="0031264C" w:rsidRPr="00661100" w14:paraId="3F777451" w14:textId="77777777" w:rsidTr="00832FDD">
        <w:trPr>
          <w:trHeight w:val="552"/>
          <w:jc w:val="center"/>
        </w:trPr>
        <w:tc>
          <w:tcPr>
            <w:tcW w:w="8980" w:type="dxa"/>
            <w:gridSpan w:val="6"/>
          </w:tcPr>
          <w:p w14:paraId="5DAE81DD" w14:textId="77777777" w:rsidR="0031264C" w:rsidRPr="002F1C96" w:rsidRDefault="0031264C" w:rsidP="00F341D7">
            <w:pPr>
              <w:ind w:left="531"/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за розділом  5</w:t>
            </w:r>
          </w:p>
        </w:tc>
        <w:tc>
          <w:tcPr>
            <w:tcW w:w="1134" w:type="dxa"/>
            <w:vAlign w:val="center"/>
          </w:tcPr>
          <w:p w14:paraId="0AB8F1FA" w14:textId="29E28AC9" w:rsidR="0031264C" w:rsidRPr="0031264C" w:rsidRDefault="00172264" w:rsidP="00F341D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580</w:t>
            </w:r>
            <w:r w:rsidR="0031264C" w:rsidRPr="0031264C">
              <w:rPr>
                <w:b/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14:paraId="7427AC81" w14:textId="52C40571" w:rsidR="0031264C" w:rsidRPr="0031264C" w:rsidRDefault="0017526E" w:rsidP="00F341D7">
            <w:pPr>
              <w:jc w:val="center"/>
              <w:rPr>
                <w:b/>
                <w:lang w:val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31264C" w:rsidRPr="0031264C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122" w:type="dxa"/>
            <w:vAlign w:val="center"/>
          </w:tcPr>
          <w:p w14:paraId="3111C2E8" w14:textId="1DF4C8B2" w:rsidR="0031264C" w:rsidRPr="0031264C" w:rsidRDefault="0017526E" w:rsidP="00F341D7">
            <w:pPr>
              <w:jc w:val="center"/>
              <w:rPr>
                <w:b/>
                <w:lang w:val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31264C" w:rsidRPr="0031264C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116F0371" w14:textId="23B97CC8" w:rsidR="0031264C" w:rsidRPr="0031264C" w:rsidRDefault="0017526E" w:rsidP="00F341D7">
            <w:pPr>
              <w:jc w:val="center"/>
              <w:rPr>
                <w:b/>
                <w:lang w:val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31264C" w:rsidRPr="0031264C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282" w:type="dxa"/>
            <w:gridSpan w:val="2"/>
            <w:vAlign w:val="center"/>
          </w:tcPr>
          <w:p w14:paraId="6AE3D2A0" w14:textId="7322E2BC" w:rsidR="0031264C" w:rsidRPr="0031264C" w:rsidRDefault="0017526E" w:rsidP="00F341D7">
            <w:pPr>
              <w:jc w:val="center"/>
              <w:rPr>
                <w:b/>
                <w:lang w:val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</w:t>
            </w:r>
            <w:r w:rsidR="00172264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31264C" w:rsidRPr="0031264C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287" w:type="dxa"/>
            <w:vAlign w:val="center"/>
          </w:tcPr>
          <w:p w14:paraId="41143664" w14:textId="0D4CB02F" w:rsidR="0031264C" w:rsidRPr="0031264C" w:rsidRDefault="006479F0" w:rsidP="00F341D7">
            <w:pPr>
              <w:jc w:val="center"/>
              <w:rPr>
                <w:b/>
                <w:lang w:val="uk-UA"/>
              </w:rPr>
            </w:pP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13</w:t>
            </w:r>
            <w:r w:rsidR="0031264C" w:rsidRPr="0031264C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0,00</w:t>
            </w:r>
          </w:p>
        </w:tc>
      </w:tr>
      <w:tr w:rsidR="0017526E" w:rsidRPr="0017526E" w14:paraId="6ADBE710" w14:textId="77777777" w:rsidTr="00832FDD">
        <w:trPr>
          <w:trHeight w:val="746"/>
          <w:jc w:val="center"/>
        </w:trPr>
        <w:tc>
          <w:tcPr>
            <w:tcW w:w="8980" w:type="dxa"/>
            <w:gridSpan w:val="6"/>
            <w:vAlign w:val="center"/>
          </w:tcPr>
          <w:p w14:paraId="64B62708" w14:textId="77777777" w:rsidR="0031264C" w:rsidRPr="002F1C96" w:rsidRDefault="0031264C" w:rsidP="00F341D7">
            <w:pPr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F1C96">
              <w:rPr>
                <w:rStyle w:val="7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  ЗА ПРОГРАМОЮ</w:t>
            </w:r>
          </w:p>
        </w:tc>
        <w:tc>
          <w:tcPr>
            <w:tcW w:w="1134" w:type="dxa"/>
            <w:vAlign w:val="center"/>
          </w:tcPr>
          <w:p w14:paraId="42120194" w14:textId="4FE2D876" w:rsidR="006479F0" w:rsidRPr="00BD5D57" w:rsidRDefault="006479F0" w:rsidP="0009531C">
            <w:pPr>
              <w:ind w:left="-97" w:right="-106"/>
              <w:jc w:val="center"/>
              <w:rPr>
                <w:b/>
                <w:lang w:val="uk-UA"/>
              </w:rPr>
            </w:pPr>
            <w:r w:rsidRPr="00BD5D57">
              <w:rPr>
                <w:b/>
                <w:lang w:val="uk-UA"/>
              </w:rPr>
              <w:t>2</w:t>
            </w:r>
            <w:r w:rsidR="00A20BD6">
              <w:rPr>
                <w:b/>
                <w:lang w:val="uk-UA"/>
              </w:rPr>
              <w:t>6</w:t>
            </w:r>
            <w:r w:rsidR="00043274">
              <w:rPr>
                <w:b/>
                <w:lang w:val="uk-UA"/>
              </w:rPr>
              <w:t>1</w:t>
            </w:r>
            <w:r w:rsidRPr="00BD5D57">
              <w:rPr>
                <w:b/>
                <w:lang w:val="uk-UA"/>
              </w:rPr>
              <w:t> </w:t>
            </w:r>
            <w:r w:rsidR="00172264">
              <w:rPr>
                <w:b/>
                <w:lang w:val="uk-UA"/>
              </w:rPr>
              <w:t>199</w:t>
            </w:r>
            <w:r w:rsidRPr="00BD5D57">
              <w:rPr>
                <w:b/>
                <w:lang w:val="uk-UA"/>
              </w:rPr>
              <w:t>,</w:t>
            </w:r>
            <w:r w:rsidR="0009531C">
              <w:rPr>
                <w:b/>
                <w:lang w:val="uk-UA"/>
              </w:rPr>
              <w:t>0</w:t>
            </w:r>
          </w:p>
          <w:p w14:paraId="3B04556B" w14:textId="33DACF1A" w:rsidR="0031264C" w:rsidRPr="00BD5D57" w:rsidRDefault="0031264C" w:rsidP="0009531C">
            <w:pPr>
              <w:ind w:right="-42"/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54219FE" w14:textId="3229D71D" w:rsidR="006479F0" w:rsidRPr="00BD5D57" w:rsidRDefault="00A20BD6" w:rsidP="0009531C">
            <w:pPr>
              <w:ind w:left="-5" w:right="-115" w:hanging="9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104</w:t>
            </w:r>
            <w:r w:rsidR="006479F0" w:rsidRPr="00BD5D57">
              <w:rPr>
                <w:b/>
                <w:lang w:val="uk-UA"/>
              </w:rPr>
              <w:t> </w:t>
            </w:r>
            <w:r>
              <w:rPr>
                <w:b/>
                <w:lang w:val="uk-UA"/>
              </w:rPr>
              <w:t>01</w:t>
            </w:r>
            <w:r w:rsidR="00043274">
              <w:rPr>
                <w:b/>
                <w:lang w:val="uk-UA"/>
              </w:rPr>
              <w:t>8</w:t>
            </w:r>
            <w:r w:rsidR="006479F0" w:rsidRPr="00BD5D57">
              <w:rPr>
                <w:b/>
                <w:lang w:val="uk-UA"/>
              </w:rPr>
              <w:t>,</w:t>
            </w:r>
            <w:r w:rsidR="0009531C">
              <w:rPr>
                <w:b/>
                <w:lang w:val="uk-UA"/>
              </w:rPr>
              <w:t>0</w:t>
            </w:r>
          </w:p>
          <w:p w14:paraId="304DB8D9" w14:textId="6C47F98D" w:rsidR="0031264C" w:rsidRPr="00BD5D57" w:rsidRDefault="0031264C" w:rsidP="0009531C">
            <w:pPr>
              <w:ind w:right="-115" w:hanging="98"/>
              <w:jc w:val="center"/>
              <w:rPr>
                <w:b/>
                <w:lang w:val="uk-UA"/>
              </w:rPr>
            </w:pPr>
          </w:p>
        </w:tc>
        <w:tc>
          <w:tcPr>
            <w:tcW w:w="1122" w:type="dxa"/>
            <w:vAlign w:val="center"/>
          </w:tcPr>
          <w:p w14:paraId="752015C7" w14:textId="1F4CB937" w:rsidR="006479F0" w:rsidRPr="00BD5D57" w:rsidRDefault="006479F0" w:rsidP="0009531C">
            <w:pPr>
              <w:jc w:val="center"/>
              <w:rPr>
                <w:b/>
                <w:lang w:val="uk-UA"/>
              </w:rPr>
            </w:pPr>
            <w:r w:rsidRPr="00BD5D57">
              <w:rPr>
                <w:b/>
                <w:lang w:val="uk-UA"/>
              </w:rPr>
              <w:t>55</w:t>
            </w:r>
            <w:r w:rsidR="00267A73" w:rsidRPr="00BD5D57">
              <w:rPr>
                <w:b/>
                <w:lang w:val="uk-UA"/>
              </w:rPr>
              <w:t xml:space="preserve"> </w:t>
            </w:r>
            <w:r w:rsidRPr="00BD5D57">
              <w:rPr>
                <w:b/>
                <w:lang w:val="uk-UA"/>
              </w:rPr>
              <w:t>590,0</w:t>
            </w:r>
          </w:p>
          <w:p w14:paraId="30B9218B" w14:textId="203D7FA6" w:rsidR="0031264C" w:rsidRPr="00BD5D57" w:rsidRDefault="0031264C" w:rsidP="0009531C">
            <w:pPr>
              <w:ind w:left="-174" w:firstLine="174"/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F53EAF" w14:textId="3B6A5AA1" w:rsidR="00267A73" w:rsidRPr="00BD5D57" w:rsidRDefault="0085153B" w:rsidP="0009531C">
            <w:pPr>
              <w:ind w:left="-174" w:hanging="6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46</w:t>
            </w:r>
            <w:r w:rsidR="00267A73" w:rsidRPr="00BD5D57">
              <w:rPr>
                <w:b/>
                <w:lang w:val="uk-UA"/>
              </w:rPr>
              <w:t> </w:t>
            </w:r>
            <w:r>
              <w:rPr>
                <w:b/>
                <w:lang w:val="uk-UA"/>
              </w:rPr>
              <w:t>9</w:t>
            </w:r>
            <w:r w:rsidR="00267A73" w:rsidRPr="00BD5D57">
              <w:rPr>
                <w:b/>
                <w:lang w:val="uk-UA"/>
              </w:rPr>
              <w:t>7</w:t>
            </w:r>
            <w:r>
              <w:rPr>
                <w:b/>
                <w:lang w:val="uk-UA"/>
              </w:rPr>
              <w:t>7</w:t>
            </w:r>
            <w:r w:rsidR="00267A73" w:rsidRPr="00BD5D57">
              <w:rPr>
                <w:b/>
                <w:lang w:val="uk-UA"/>
              </w:rPr>
              <w:t>,0</w:t>
            </w:r>
          </w:p>
          <w:p w14:paraId="49489AA0" w14:textId="7256CCA8" w:rsidR="0031264C" w:rsidRPr="00BD5D57" w:rsidRDefault="0031264C" w:rsidP="0009531C">
            <w:pPr>
              <w:ind w:left="-174" w:hanging="6"/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6DAA55F6" w14:textId="3DD464ED" w:rsidR="00267A73" w:rsidRPr="00BD5D57" w:rsidRDefault="00267A73" w:rsidP="0009531C">
            <w:pPr>
              <w:ind w:right="98"/>
              <w:jc w:val="center"/>
              <w:rPr>
                <w:b/>
                <w:lang w:val="uk-UA"/>
              </w:rPr>
            </w:pPr>
            <w:r w:rsidRPr="00BD5D57">
              <w:rPr>
                <w:b/>
                <w:lang w:val="uk-UA"/>
              </w:rPr>
              <w:t>3</w:t>
            </w:r>
            <w:r w:rsidR="0085153B">
              <w:rPr>
                <w:b/>
                <w:lang w:val="uk-UA"/>
              </w:rPr>
              <w:t>3</w:t>
            </w:r>
            <w:r w:rsidR="00F341D7" w:rsidRPr="00BD5D57">
              <w:rPr>
                <w:b/>
                <w:lang w:val="uk-UA"/>
              </w:rPr>
              <w:t xml:space="preserve"> </w:t>
            </w:r>
            <w:r w:rsidRPr="00BD5D57">
              <w:rPr>
                <w:b/>
                <w:lang w:val="uk-UA"/>
              </w:rPr>
              <w:t>1</w:t>
            </w:r>
            <w:r w:rsidR="0085153B">
              <w:rPr>
                <w:b/>
                <w:lang w:val="uk-UA"/>
              </w:rPr>
              <w:t>0</w:t>
            </w:r>
            <w:r w:rsidR="0009531C">
              <w:rPr>
                <w:b/>
                <w:lang w:val="uk-UA"/>
              </w:rPr>
              <w:t>7</w:t>
            </w:r>
            <w:r w:rsidRPr="00BD5D57">
              <w:rPr>
                <w:b/>
                <w:lang w:val="uk-UA"/>
              </w:rPr>
              <w:t>,</w:t>
            </w:r>
            <w:r w:rsidR="0009531C">
              <w:rPr>
                <w:b/>
                <w:lang w:val="uk-UA"/>
              </w:rPr>
              <w:t>0</w:t>
            </w:r>
          </w:p>
          <w:p w14:paraId="0160D0C2" w14:textId="06F64292" w:rsidR="0031264C" w:rsidRPr="00BD5D57" w:rsidRDefault="0031264C" w:rsidP="0009531C">
            <w:pPr>
              <w:ind w:left="-174" w:hanging="2"/>
              <w:jc w:val="center"/>
              <w:rPr>
                <w:b/>
                <w:lang w:val="uk-UA"/>
              </w:rPr>
            </w:pPr>
          </w:p>
        </w:tc>
        <w:tc>
          <w:tcPr>
            <w:tcW w:w="1287" w:type="dxa"/>
            <w:vAlign w:val="center"/>
          </w:tcPr>
          <w:p w14:paraId="7F999A5E" w14:textId="204C0446" w:rsidR="00267A73" w:rsidRPr="00BD5D57" w:rsidRDefault="00267A73" w:rsidP="0009531C">
            <w:pPr>
              <w:jc w:val="center"/>
              <w:rPr>
                <w:b/>
                <w:lang w:val="uk-UA"/>
              </w:rPr>
            </w:pPr>
            <w:r w:rsidRPr="00BD5D57">
              <w:rPr>
                <w:b/>
                <w:lang w:val="uk-UA"/>
              </w:rPr>
              <w:t>21 560,0</w:t>
            </w:r>
          </w:p>
          <w:p w14:paraId="7A3553C7" w14:textId="30648021" w:rsidR="0031264C" w:rsidRPr="00BD5D57" w:rsidRDefault="0031264C" w:rsidP="0009531C">
            <w:pPr>
              <w:ind w:left="-174" w:firstLine="174"/>
              <w:jc w:val="center"/>
              <w:rPr>
                <w:b/>
                <w:lang w:val="uk-UA"/>
              </w:rPr>
            </w:pPr>
          </w:p>
        </w:tc>
      </w:tr>
    </w:tbl>
    <w:p w14:paraId="113C3A3D" w14:textId="77777777" w:rsidR="00024374" w:rsidRDefault="00024374" w:rsidP="00F75837">
      <w:pPr>
        <w:rPr>
          <w:lang w:val="uk-UA"/>
        </w:rPr>
      </w:pPr>
    </w:p>
    <w:p w14:paraId="4E92FF84" w14:textId="77777777" w:rsidR="00024374" w:rsidRDefault="00024374" w:rsidP="00F75837">
      <w:pPr>
        <w:rPr>
          <w:lang w:val="uk-UA"/>
        </w:rPr>
      </w:pPr>
    </w:p>
    <w:p w14:paraId="78613E1F" w14:textId="32C9C9F9" w:rsidR="00024374" w:rsidRDefault="0037247B" w:rsidP="00F75837">
      <w:pPr>
        <w:rPr>
          <w:lang w:val="uk-UA"/>
        </w:rPr>
      </w:pPr>
      <w:r>
        <w:rPr>
          <w:lang w:val="uk-UA"/>
        </w:rPr>
        <w:t xml:space="preserve">Секретар Слобожанської </w:t>
      </w:r>
      <w:r w:rsidR="00D2690D">
        <w:rPr>
          <w:lang w:val="uk-UA"/>
        </w:rPr>
        <w:t>міськ</w:t>
      </w:r>
      <w:r>
        <w:rPr>
          <w:lang w:val="uk-UA"/>
        </w:rPr>
        <w:t xml:space="preserve">ої ради                                                        </w:t>
      </w:r>
      <w:r w:rsidR="00334184">
        <w:rPr>
          <w:lang w:val="uk-UA"/>
        </w:rPr>
        <w:t xml:space="preserve">              </w:t>
      </w:r>
      <w:r>
        <w:rPr>
          <w:lang w:val="uk-UA"/>
        </w:rPr>
        <w:t xml:space="preserve">                           </w:t>
      </w:r>
      <w:r w:rsidR="004F4F4F">
        <w:rPr>
          <w:color w:val="FF0000"/>
          <w:lang w:val="uk-UA"/>
        </w:rPr>
        <w:t xml:space="preserve">                           </w:t>
      </w:r>
      <w:r>
        <w:rPr>
          <w:lang w:val="uk-UA"/>
        </w:rPr>
        <w:t>Галина КУЦЕНКО</w:t>
      </w:r>
    </w:p>
    <w:sectPr w:rsidR="00024374" w:rsidSect="00832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D53BA" w14:textId="77777777" w:rsidR="002F521D" w:rsidRDefault="002F521D" w:rsidP="008D61D1">
      <w:r>
        <w:separator/>
      </w:r>
    </w:p>
  </w:endnote>
  <w:endnote w:type="continuationSeparator" w:id="0">
    <w:p w14:paraId="0D62C656" w14:textId="77777777" w:rsidR="002F521D" w:rsidRDefault="002F521D" w:rsidP="008D6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1A683" w14:textId="77777777" w:rsidR="001020BC" w:rsidRDefault="001020B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D412" w14:textId="77777777" w:rsidR="001020BC" w:rsidRDefault="001020B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FF92F" w14:textId="77777777" w:rsidR="001020BC" w:rsidRDefault="001020B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AEC18" w14:textId="77777777" w:rsidR="002F521D" w:rsidRDefault="002F521D" w:rsidP="008D61D1">
      <w:r>
        <w:separator/>
      </w:r>
    </w:p>
  </w:footnote>
  <w:footnote w:type="continuationSeparator" w:id="0">
    <w:p w14:paraId="6CA72FDC" w14:textId="77777777" w:rsidR="002F521D" w:rsidRDefault="002F521D" w:rsidP="008D6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0A68" w14:textId="77777777" w:rsidR="001020BC" w:rsidRDefault="001020B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26CEE" w14:textId="77777777" w:rsidR="001020BC" w:rsidRDefault="001020B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9427" w14:textId="77777777" w:rsidR="001020BC" w:rsidRDefault="001020B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6413"/>
    <w:rsid w:val="0000001C"/>
    <w:rsid w:val="000000C3"/>
    <w:rsid w:val="00010A34"/>
    <w:rsid w:val="00014175"/>
    <w:rsid w:val="00021F9C"/>
    <w:rsid w:val="0002270B"/>
    <w:rsid w:val="00024374"/>
    <w:rsid w:val="00025E30"/>
    <w:rsid w:val="00027C97"/>
    <w:rsid w:val="000358E7"/>
    <w:rsid w:val="00035D67"/>
    <w:rsid w:val="00040EDB"/>
    <w:rsid w:val="00043274"/>
    <w:rsid w:val="000448A1"/>
    <w:rsid w:val="000500F6"/>
    <w:rsid w:val="00061EC8"/>
    <w:rsid w:val="0006488C"/>
    <w:rsid w:val="0008031C"/>
    <w:rsid w:val="0008065D"/>
    <w:rsid w:val="00083AF2"/>
    <w:rsid w:val="000862C4"/>
    <w:rsid w:val="000867AF"/>
    <w:rsid w:val="0009531C"/>
    <w:rsid w:val="000C0369"/>
    <w:rsid w:val="000C3534"/>
    <w:rsid w:val="000D2279"/>
    <w:rsid w:val="000D351F"/>
    <w:rsid w:val="000D6774"/>
    <w:rsid w:val="000E4E13"/>
    <w:rsid w:val="00101625"/>
    <w:rsid w:val="001018AD"/>
    <w:rsid w:val="001020BC"/>
    <w:rsid w:val="001315A7"/>
    <w:rsid w:val="0013291F"/>
    <w:rsid w:val="00143E65"/>
    <w:rsid w:val="00147DF7"/>
    <w:rsid w:val="00172264"/>
    <w:rsid w:val="00173DF3"/>
    <w:rsid w:val="0017526E"/>
    <w:rsid w:val="001808FC"/>
    <w:rsid w:val="001814F3"/>
    <w:rsid w:val="00192924"/>
    <w:rsid w:val="00195DE0"/>
    <w:rsid w:val="001961C5"/>
    <w:rsid w:val="0019784C"/>
    <w:rsid w:val="001A425F"/>
    <w:rsid w:val="001C0F41"/>
    <w:rsid w:val="001C373A"/>
    <w:rsid w:val="001C558A"/>
    <w:rsid w:val="001C6FFE"/>
    <w:rsid w:val="001D0402"/>
    <w:rsid w:val="001D4F6C"/>
    <w:rsid w:val="001D596D"/>
    <w:rsid w:val="002009E0"/>
    <w:rsid w:val="00215078"/>
    <w:rsid w:val="002160D0"/>
    <w:rsid w:val="00216BDF"/>
    <w:rsid w:val="00216CBC"/>
    <w:rsid w:val="00222AF1"/>
    <w:rsid w:val="00224532"/>
    <w:rsid w:val="00247397"/>
    <w:rsid w:val="00250F74"/>
    <w:rsid w:val="00255DCB"/>
    <w:rsid w:val="00255E2E"/>
    <w:rsid w:val="00263825"/>
    <w:rsid w:val="002665C7"/>
    <w:rsid w:val="00267A73"/>
    <w:rsid w:val="002757C4"/>
    <w:rsid w:val="00276C76"/>
    <w:rsid w:val="002830C5"/>
    <w:rsid w:val="00293696"/>
    <w:rsid w:val="002974D1"/>
    <w:rsid w:val="002A2A8A"/>
    <w:rsid w:val="002A43B9"/>
    <w:rsid w:val="002B1EE5"/>
    <w:rsid w:val="002B7CE3"/>
    <w:rsid w:val="002C3215"/>
    <w:rsid w:val="002D29B7"/>
    <w:rsid w:val="002E550D"/>
    <w:rsid w:val="002F1C96"/>
    <w:rsid w:val="002F521D"/>
    <w:rsid w:val="002F7D84"/>
    <w:rsid w:val="00301834"/>
    <w:rsid w:val="00304EC1"/>
    <w:rsid w:val="00306109"/>
    <w:rsid w:val="0031264C"/>
    <w:rsid w:val="00324634"/>
    <w:rsid w:val="00324A87"/>
    <w:rsid w:val="00326409"/>
    <w:rsid w:val="00334184"/>
    <w:rsid w:val="00350C1C"/>
    <w:rsid w:val="00355F4B"/>
    <w:rsid w:val="00361543"/>
    <w:rsid w:val="00370A2F"/>
    <w:rsid w:val="0037149E"/>
    <w:rsid w:val="0037247B"/>
    <w:rsid w:val="00375930"/>
    <w:rsid w:val="00382973"/>
    <w:rsid w:val="003A1901"/>
    <w:rsid w:val="003A4A3D"/>
    <w:rsid w:val="003A64D1"/>
    <w:rsid w:val="003A7FE9"/>
    <w:rsid w:val="003B54C8"/>
    <w:rsid w:val="003B7403"/>
    <w:rsid w:val="003E0B43"/>
    <w:rsid w:val="003E1B03"/>
    <w:rsid w:val="003E2A1B"/>
    <w:rsid w:val="003E419D"/>
    <w:rsid w:val="003E7D3F"/>
    <w:rsid w:val="00405D74"/>
    <w:rsid w:val="00411D78"/>
    <w:rsid w:val="004312DC"/>
    <w:rsid w:val="0043789C"/>
    <w:rsid w:val="00446BE2"/>
    <w:rsid w:val="004555BD"/>
    <w:rsid w:val="004631A4"/>
    <w:rsid w:val="00476B0A"/>
    <w:rsid w:val="0048622E"/>
    <w:rsid w:val="004920E0"/>
    <w:rsid w:val="0049510C"/>
    <w:rsid w:val="00495881"/>
    <w:rsid w:val="004A3280"/>
    <w:rsid w:val="004A4D7A"/>
    <w:rsid w:val="004C6CEB"/>
    <w:rsid w:val="004D4E2C"/>
    <w:rsid w:val="004E2F5B"/>
    <w:rsid w:val="004E4A84"/>
    <w:rsid w:val="004E5C0C"/>
    <w:rsid w:val="004E740C"/>
    <w:rsid w:val="004F4F4F"/>
    <w:rsid w:val="00502E31"/>
    <w:rsid w:val="00515043"/>
    <w:rsid w:val="00533B19"/>
    <w:rsid w:val="00537CA9"/>
    <w:rsid w:val="00543991"/>
    <w:rsid w:val="00574310"/>
    <w:rsid w:val="0057591C"/>
    <w:rsid w:val="005A6B9C"/>
    <w:rsid w:val="005B0A6E"/>
    <w:rsid w:val="005C7B71"/>
    <w:rsid w:val="005F0515"/>
    <w:rsid w:val="00612E78"/>
    <w:rsid w:val="00616008"/>
    <w:rsid w:val="00644473"/>
    <w:rsid w:val="006479F0"/>
    <w:rsid w:val="00661100"/>
    <w:rsid w:val="00666A65"/>
    <w:rsid w:val="00672F51"/>
    <w:rsid w:val="00687C64"/>
    <w:rsid w:val="00694FB4"/>
    <w:rsid w:val="006A04B1"/>
    <w:rsid w:val="006A21E7"/>
    <w:rsid w:val="006A2D43"/>
    <w:rsid w:val="006A2FD1"/>
    <w:rsid w:val="006C14A2"/>
    <w:rsid w:val="006C632C"/>
    <w:rsid w:val="006D5427"/>
    <w:rsid w:val="006F0584"/>
    <w:rsid w:val="006F1544"/>
    <w:rsid w:val="006F4FFA"/>
    <w:rsid w:val="0070506E"/>
    <w:rsid w:val="00707238"/>
    <w:rsid w:val="00710C6C"/>
    <w:rsid w:val="00732D57"/>
    <w:rsid w:val="007370ED"/>
    <w:rsid w:val="00752C5E"/>
    <w:rsid w:val="007573F5"/>
    <w:rsid w:val="0076048F"/>
    <w:rsid w:val="00773C61"/>
    <w:rsid w:val="0078448D"/>
    <w:rsid w:val="007848B1"/>
    <w:rsid w:val="007869C4"/>
    <w:rsid w:val="00790048"/>
    <w:rsid w:val="007A3277"/>
    <w:rsid w:val="007A6512"/>
    <w:rsid w:val="007B16C3"/>
    <w:rsid w:val="007C42BE"/>
    <w:rsid w:val="007C4B7D"/>
    <w:rsid w:val="007C6123"/>
    <w:rsid w:val="007D59C8"/>
    <w:rsid w:val="007E5D35"/>
    <w:rsid w:val="007F01AA"/>
    <w:rsid w:val="007F726C"/>
    <w:rsid w:val="00811A70"/>
    <w:rsid w:val="0082358C"/>
    <w:rsid w:val="00825F4B"/>
    <w:rsid w:val="00832FDD"/>
    <w:rsid w:val="00834CAB"/>
    <w:rsid w:val="008401D2"/>
    <w:rsid w:val="0085153B"/>
    <w:rsid w:val="00851939"/>
    <w:rsid w:val="00856322"/>
    <w:rsid w:val="00867DEB"/>
    <w:rsid w:val="008734B3"/>
    <w:rsid w:val="00873D16"/>
    <w:rsid w:val="00874642"/>
    <w:rsid w:val="00883CCD"/>
    <w:rsid w:val="008847AD"/>
    <w:rsid w:val="00885F63"/>
    <w:rsid w:val="0089071E"/>
    <w:rsid w:val="008924C2"/>
    <w:rsid w:val="00892970"/>
    <w:rsid w:val="008B28D8"/>
    <w:rsid w:val="008D027A"/>
    <w:rsid w:val="008D08C0"/>
    <w:rsid w:val="008D5C26"/>
    <w:rsid w:val="008D61D1"/>
    <w:rsid w:val="008E6977"/>
    <w:rsid w:val="008E6EAF"/>
    <w:rsid w:val="008F78C7"/>
    <w:rsid w:val="008F7A06"/>
    <w:rsid w:val="00910C3C"/>
    <w:rsid w:val="009147CA"/>
    <w:rsid w:val="00917371"/>
    <w:rsid w:val="00924F93"/>
    <w:rsid w:val="009271FE"/>
    <w:rsid w:val="00931624"/>
    <w:rsid w:val="009354CA"/>
    <w:rsid w:val="00943AAD"/>
    <w:rsid w:val="00943CC5"/>
    <w:rsid w:val="00946D61"/>
    <w:rsid w:val="00952A86"/>
    <w:rsid w:val="00954A55"/>
    <w:rsid w:val="00964F1C"/>
    <w:rsid w:val="0096662C"/>
    <w:rsid w:val="00971FDF"/>
    <w:rsid w:val="00986D61"/>
    <w:rsid w:val="00996E56"/>
    <w:rsid w:val="009A2FB4"/>
    <w:rsid w:val="009A3C84"/>
    <w:rsid w:val="009A4487"/>
    <w:rsid w:val="009A7F22"/>
    <w:rsid w:val="009A7F37"/>
    <w:rsid w:val="009B14F2"/>
    <w:rsid w:val="009C1743"/>
    <w:rsid w:val="009C3D3B"/>
    <w:rsid w:val="009D12B1"/>
    <w:rsid w:val="009D2281"/>
    <w:rsid w:val="009D735D"/>
    <w:rsid w:val="009E212C"/>
    <w:rsid w:val="009E4A2D"/>
    <w:rsid w:val="009F29BD"/>
    <w:rsid w:val="00A04334"/>
    <w:rsid w:val="00A20BD6"/>
    <w:rsid w:val="00A23AD9"/>
    <w:rsid w:val="00A24382"/>
    <w:rsid w:val="00A26413"/>
    <w:rsid w:val="00A27BB7"/>
    <w:rsid w:val="00A30AC7"/>
    <w:rsid w:val="00A314B9"/>
    <w:rsid w:val="00A31ED1"/>
    <w:rsid w:val="00A3485F"/>
    <w:rsid w:val="00A411B2"/>
    <w:rsid w:val="00A47ADB"/>
    <w:rsid w:val="00A507E4"/>
    <w:rsid w:val="00A54333"/>
    <w:rsid w:val="00A70642"/>
    <w:rsid w:val="00A76EE8"/>
    <w:rsid w:val="00A82BBE"/>
    <w:rsid w:val="00AA31BE"/>
    <w:rsid w:val="00AA4B6A"/>
    <w:rsid w:val="00AB690C"/>
    <w:rsid w:val="00AC11A1"/>
    <w:rsid w:val="00AC234A"/>
    <w:rsid w:val="00AD1BDF"/>
    <w:rsid w:val="00AD286F"/>
    <w:rsid w:val="00AE2D15"/>
    <w:rsid w:val="00B064FE"/>
    <w:rsid w:val="00B06E49"/>
    <w:rsid w:val="00B07287"/>
    <w:rsid w:val="00B07B37"/>
    <w:rsid w:val="00B11AE8"/>
    <w:rsid w:val="00B2487D"/>
    <w:rsid w:val="00B4593C"/>
    <w:rsid w:val="00B5035B"/>
    <w:rsid w:val="00B637EE"/>
    <w:rsid w:val="00B964C1"/>
    <w:rsid w:val="00BA25E4"/>
    <w:rsid w:val="00BA3769"/>
    <w:rsid w:val="00BB0D3E"/>
    <w:rsid w:val="00BB1B84"/>
    <w:rsid w:val="00BB6C1F"/>
    <w:rsid w:val="00BC7DEC"/>
    <w:rsid w:val="00BD5D57"/>
    <w:rsid w:val="00BE3FF7"/>
    <w:rsid w:val="00BF096D"/>
    <w:rsid w:val="00BF4AA6"/>
    <w:rsid w:val="00C2432B"/>
    <w:rsid w:val="00C25583"/>
    <w:rsid w:val="00C4677B"/>
    <w:rsid w:val="00C47049"/>
    <w:rsid w:val="00C61432"/>
    <w:rsid w:val="00C622D6"/>
    <w:rsid w:val="00C653B9"/>
    <w:rsid w:val="00C856F5"/>
    <w:rsid w:val="00C86CF4"/>
    <w:rsid w:val="00C97F58"/>
    <w:rsid w:val="00CA4175"/>
    <w:rsid w:val="00CA4D4A"/>
    <w:rsid w:val="00CA67F7"/>
    <w:rsid w:val="00CB2FBB"/>
    <w:rsid w:val="00CC5B34"/>
    <w:rsid w:val="00CD1B3D"/>
    <w:rsid w:val="00CD2478"/>
    <w:rsid w:val="00CD489C"/>
    <w:rsid w:val="00CD529E"/>
    <w:rsid w:val="00CE4AB6"/>
    <w:rsid w:val="00CF2217"/>
    <w:rsid w:val="00CF2791"/>
    <w:rsid w:val="00D2690D"/>
    <w:rsid w:val="00D42210"/>
    <w:rsid w:val="00D44CCE"/>
    <w:rsid w:val="00D51E3F"/>
    <w:rsid w:val="00D62AA9"/>
    <w:rsid w:val="00D848E2"/>
    <w:rsid w:val="00DA6737"/>
    <w:rsid w:val="00DA75B2"/>
    <w:rsid w:val="00DB1662"/>
    <w:rsid w:val="00DB4937"/>
    <w:rsid w:val="00DB5E95"/>
    <w:rsid w:val="00DC36D9"/>
    <w:rsid w:val="00DE670A"/>
    <w:rsid w:val="00E11A2A"/>
    <w:rsid w:val="00E14076"/>
    <w:rsid w:val="00E155D9"/>
    <w:rsid w:val="00E1601F"/>
    <w:rsid w:val="00E20C97"/>
    <w:rsid w:val="00E4122B"/>
    <w:rsid w:val="00E44016"/>
    <w:rsid w:val="00E47798"/>
    <w:rsid w:val="00E540C2"/>
    <w:rsid w:val="00E63102"/>
    <w:rsid w:val="00E7332D"/>
    <w:rsid w:val="00E91B9C"/>
    <w:rsid w:val="00EA09B4"/>
    <w:rsid w:val="00ED62D7"/>
    <w:rsid w:val="00EE578E"/>
    <w:rsid w:val="00EF0147"/>
    <w:rsid w:val="00EF05BE"/>
    <w:rsid w:val="00EF5D0E"/>
    <w:rsid w:val="00F04B54"/>
    <w:rsid w:val="00F11331"/>
    <w:rsid w:val="00F153BC"/>
    <w:rsid w:val="00F31E7F"/>
    <w:rsid w:val="00F341D7"/>
    <w:rsid w:val="00F4281B"/>
    <w:rsid w:val="00F43FD3"/>
    <w:rsid w:val="00F579E6"/>
    <w:rsid w:val="00F66863"/>
    <w:rsid w:val="00F720A0"/>
    <w:rsid w:val="00F751CD"/>
    <w:rsid w:val="00F75837"/>
    <w:rsid w:val="00F805F4"/>
    <w:rsid w:val="00F9223F"/>
    <w:rsid w:val="00F94411"/>
    <w:rsid w:val="00FB2835"/>
    <w:rsid w:val="00FB5886"/>
    <w:rsid w:val="00FC2B97"/>
    <w:rsid w:val="00FD7C8A"/>
    <w:rsid w:val="00FE5B39"/>
    <w:rsid w:val="00FE6C9E"/>
    <w:rsid w:val="00F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AD6D4"/>
  <w15:docId w15:val="{6FB36239-5B58-44A0-8141-378B0BC4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41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E4E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locked/>
    <w:rsid w:val="009354CA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9354CA"/>
    <w:pPr>
      <w:keepNext/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600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uiPriority w:val="99"/>
    <w:semiHidden/>
    <w:locked/>
    <w:rsid w:val="00B4593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B4593C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A26413"/>
    <w:pPr>
      <w:spacing w:after="120"/>
    </w:pPr>
    <w:rPr>
      <w:lang w:val="uk-UA"/>
    </w:rPr>
  </w:style>
  <w:style w:type="character" w:customStyle="1" w:styleId="a4">
    <w:name w:val="Основной текст Знак"/>
    <w:link w:val="a3"/>
    <w:locked/>
    <w:rsid w:val="00A26413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20">
    <w:name w:val="Основной текст20"/>
    <w:basedOn w:val="a"/>
    <w:rsid w:val="00A26413"/>
    <w:pPr>
      <w:widowControl w:val="0"/>
      <w:shd w:val="clear" w:color="auto" w:fill="FFFFFF"/>
      <w:spacing w:line="405" w:lineRule="exact"/>
      <w:ind w:hanging="580"/>
    </w:pPr>
    <w:rPr>
      <w:rFonts w:ascii="Courier New" w:hAnsi="Courier New" w:cs="Courier New"/>
      <w:color w:val="000000"/>
      <w:spacing w:val="10"/>
      <w:sz w:val="20"/>
      <w:szCs w:val="20"/>
      <w:lang w:val="uk-UA"/>
    </w:rPr>
  </w:style>
  <w:style w:type="character" w:customStyle="1" w:styleId="6">
    <w:name w:val="Основной текст6"/>
    <w:rsid w:val="00A26413"/>
    <w:rPr>
      <w:rFonts w:ascii="Courier New" w:hAnsi="Courier New" w:cs="Courier New"/>
      <w:b/>
      <w:bCs/>
      <w:color w:val="000000"/>
      <w:spacing w:val="10"/>
      <w:w w:val="100"/>
      <w:position w:val="0"/>
      <w:sz w:val="20"/>
      <w:szCs w:val="20"/>
      <w:u w:val="none"/>
      <w:effect w:val="none"/>
      <w:shd w:val="clear" w:color="auto" w:fill="FFFFFF"/>
      <w:lang w:val="uk-UA" w:bidi="ar-SA"/>
    </w:rPr>
  </w:style>
  <w:style w:type="character" w:customStyle="1" w:styleId="31">
    <w:name w:val="Основной текст + Полужирный3"/>
    <w:aliases w:val="Интервал 0 pt16"/>
    <w:uiPriority w:val="99"/>
    <w:rsid w:val="00A26413"/>
    <w:rPr>
      <w:rFonts w:ascii="Courier New" w:hAnsi="Courier New" w:cs="Courier New"/>
      <w:b/>
      <w:bCs/>
      <w:color w:val="000000"/>
      <w:spacing w:val="12"/>
      <w:w w:val="100"/>
      <w:position w:val="0"/>
      <w:sz w:val="20"/>
      <w:szCs w:val="20"/>
      <w:u w:val="none"/>
      <w:effect w:val="none"/>
      <w:shd w:val="clear" w:color="auto" w:fill="FFFFFF"/>
      <w:lang w:val="uk-UA" w:bidi="ar-SA"/>
    </w:rPr>
  </w:style>
  <w:style w:type="character" w:customStyle="1" w:styleId="hps">
    <w:name w:val="hps"/>
    <w:rsid w:val="00A26413"/>
    <w:rPr>
      <w:rFonts w:cs="Times New Roman"/>
    </w:rPr>
  </w:style>
  <w:style w:type="character" w:customStyle="1" w:styleId="shorttext">
    <w:name w:val="short_text"/>
    <w:uiPriority w:val="99"/>
    <w:rsid w:val="00A26413"/>
    <w:rPr>
      <w:rFonts w:cs="Times New Roman"/>
    </w:rPr>
  </w:style>
  <w:style w:type="character" w:customStyle="1" w:styleId="7">
    <w:name w:val="Основной текст + 7"/>
    <w:aliases w:val="5 pt37"/>
    <w:rsid w:val="00A26413"/>
    <w:rPr>
      <w:rFonts w:ascii="Lucida Sans Unicode" w:hAnsi="Lucida Sans Unicode" w:cs="Lucida Sans Unicode"/>
      <w:spacing w:val="-10"/>
      <w:sz w:val="15"/>
      <w:szCs w:val="15"/>
      <w:lang w:bidi="ar-SA"/>
    </w:rPr>
  </w:style>
  <w:style w:type="paragraph" w:styleId="a5">
    <w:name w:val="Balloon Text"/>
    <w:basedOn w:val="a"/>
    <w:link w:val="a6"/>
    <w:uiPriority w:val="99"/>
    <w:semiHidden/>
    <w:rsid w:val="00CA4D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A4D4A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8D61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D61D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8D61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D61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710C6C"/>
    <w:rPr>
      <w:rFonts w:ascii="Times New Roman CYR" w:eastAsia="Calibri" w:hAnsi="Times New Roman CYR"/>
      <w:sz w:val="20"/>
      <w:szCs w:val="20"/>
      <w:lang w:val="en-US" w:eastAsia="en-US"/>
    </w:rPr>
  </w:style>
  <w:style w:type="paragraph" w:customStyle="1" w:styleId="11">
    <w:name w:val="Без интервала1"/>
    <w:link w:val="ac"/>
    <w:uiPriority w:val="99"/>
    <w:rsid w:val="003A4A3D"/>
    <w:rPr>
      <w:rFonts w:eastAsia="Times New Roman"/>
      <w:sz w:val="22"/>
      <w:szCs w:val="22"/>
      <w:lang w:eastAsia="en-US"/>
    </w:rPr>
  </w:style>
  <w:style w:type="character" w:customStyle="1" w:styleId="ac">
    <w:name w:val="Без интервала Знак"/>
    <w:link w:val="11"/>
    <w:uiPriority w:val="99"/>
    <w:locked/>
    <w:rsid w:val="003A4A3D"/>
    <w:rPr>
      <w:rFonts w:eastAsia="Times New Roman"/>
      <w:sz w:val="22"/>
      <w:lang w:val="ru-RU" w:eastAsia="en-US"/>
    </w:rPr>
  </w:style>
  <w:style w:type="paragraph" w:customStyle="1" w:styleId="Default">
    <w:name w:val="Default"/>
    <w:uiPriority w:val="99"/>
    <w:rsid w:val="009E21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lid-translationtranslation">
    <w:name w:val="tlid-translation translation"/>
    <w:uiPriority w:val="99"/>
    <w:rsid w:val="00ED62D7"/>
    <w:rPr>
      <w:rFonts w:cs="Times New Roman"/>
    </w:rPr>
  </w:style>
  <w:style w:type="character" w:customStyle="1" w:styleId="30">
    <w:name w:val="Заголовок 3 Знак"/>
    <w:link w:val="3"/>
    <w:uiPriority w:val="99"/>
    <w:semiHidden/>
    <w:locked/>
    <w:rsid w:val="009354CA"/>
    <w:rPr>
      <w:rFonts w:ascii="Arial" w:hAnsi="Arial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9354CA"/>
    <w:rPr>
      <w:b/>
      <w:sz w:val="28"/>
      <w:lang w:val="ru-RU" w:eastAsia="ru-RU"/>
    </w:rPr>
  </w:style>
  <w:style w:type="paragraph" w:styleId="ad">
    <w:name w:val="Body Text Indent"/>
    <w:basedOn w:val="a"/>
    <w:link w:val="ae"/>
    <w:uiPriority w:val="99"/>
    <w:semiHidden/>
    <w:rsid w:val="00B11AE8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B11AE8"/>
    <w:rPr>
      <w:rFonts w:eastAsia="Times New Roman" w:cs="Times New Roman"/>
      <w:sz w:val="24"/>
      <w:szCs w:val="24"/>
      <w:lang w:val="ru-RU" w:eastAsia="ru-RU" w:bidi="ar-SA"/>
    </w:rPr>
  </w:style>
  <w:style w:type="paragraph" w:styleId="af">
    <w:name w:val="Normal (Web)"/>
    <w:basedOn w:val="a"/>
    <w:uiPriority w:val="99"/>
    <w:rsid w:val="007C6123"/>
    <w:pPr>
      <w:spacing w:before="100" w:beforeAutospacing="1" w:after="100" w:afterAutospacing="1"/>
    </w:pPr>
    <w:rPr>
      <w:rFonts w:eastAsia="Calibri"/>
    </w:rPr>
  </w:style>
  <w:style w:type="paragraph" w:styleId="af0">
    <w:name w:val="Plain Text"/>
    <w:basedOn w:val="a"/>
    <w:link w:val="af1"/>
    <w:uiPriority w:val="99"/>
    <w:rsid w:val="00D848E2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locked/>
    <w:rsid w:val="00D848E2"/>
    <w:rPr>
      <w:rFonts w:ascii="Courier New" w:hAnsi="Courier New" w:cs="Courier New"/>
      <w:lang w:val="ru-RU" w:eastAsia="ru-RU" w:bidi="ar-SA"/>
    </w:rPr>
  </w:style>
  <w:style w:type="paragraph" w:styleId="af2">
    <w:name w:val="List Paragraph"/>
    <w:basedOn w:val="a"/>
    <w:uiPriority w:val="34"/>
    <w:qFormat/>
    <w:rsid w:val="00EE578E"/>
    <w:pPr>
      <w:widowControl w:val="0"/>
      <w:shd w:val="clear" w:color="auto" w:fill="FFFFFF"/>
      <w:autoSpaceDE w:val="0"/>
      <w:autoSpaceDN w:val="0"/>
      <w:adjustRightInd w:val="0"/>
      <w:spacing w:before="778" w:line="278" w:lineRule="exact"/>
      <w:ind w:left="720" w:right="461" w:firstLine="682"/>
      <w:contextualSpacing/>
      <w:jc w:val="center"/>
    </w:pPr>
    <w:rPr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38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AB73B-3755-4C54-B241-0B64D521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1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uzer</dc:creator>
  <cp:keywords/>
  <dc:description/>
  <cp:lastModifiedBy>Татьяна Мороз</cp:lastModifiedBy>
  <cp:revision>91</cp:revision>
  <cp:lastPrinted>2025-06-20T11:03:00Z</cp:lastPrinted>
  <dcterms:created xsi:type="dcterms:W3CDTF">2019-06-29T17:51:00Z</dcterms:created>
  <dcterms:modified xsi:type="dcterms:W3CDTF">2025-06-20T12:06:00Z</dcterms:modified>
</cp:coreProperties>
</file>