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1DC37" w14:textId="77777777" w:rsidR="009248DC" w:rsidRDefault="009248DC" w:rsidP="00B773CC">
      <w:pPr>
        <w:snapToGrid w:val="0"/>
        <w:ind w:left="12045" w:firstLine="8"/>
        <w:jc w:val="both"/>
        <w:rPr>
          <w:color w:val="000000"/>
          <w:spacing w:val="3"/>
          <w:sz w:val="24"/>
          <w:szCs w:val="24"/>
        </w:rPr>
      </w:pPr>
      <w:bookmarkStart w:id="0" w:name="_Hlk63163993"/>
      <w:r>
        <w:rPr>
          <w:color w:val="000000"/>
          <w:spacing w:val="3"/>
          <w:sz w:val="24"/>
          <w:szCs w:val="24"/>
        </w:rPr>
        <w:t>Додаток 1</w:t>
      </w:r>
    </w:p>
    <w:p w14:paraId="426A217E" w14:textId="77777777" w:rsidR="009248DC" w:rsidRDefault="009248DC" w:rsidP="00B773CC">
      <w:pPr>
        <w:snapToGrid w:val="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                                                                                                 </w:t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  <w:t xml:space="preserve"> до рішення виконавчого комітету</w:t>
      </w:r>
    </w:p>
    <w:p w14:paraId="7C93ADBF" w14:textId="4E8FAC49" w:rsidR="009248DC" w:rsidRDefault="009248DC" w:rsidP="00B773CC">
      <w:pPr>
        <w:jc w:val="both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                                                                                       </w:t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ab/>
        <w:t xml:space="preserve">                       № </w:t>
      </w:r>
      <w:r w:rsidR="007D6B21">
        <w:rPr>
          <w:color w:val="000000"/>
          <w:spacing w:val="3"/>
          <w:sz w:val="24"/>
          <w:szCs w:val="24"/>
        </w:rPr>
        <w:t xml:space="preserve">320 </w:t>
      </w:r>
      <w:r>
        <w:rPr>
          <w:color w:val="000000"/>
          <w:spacing w:val="3"/>
          <w:sz w:val="24"/>
          <w:szCs w:val="24"/>
        </w:rPr>
        <w:t xml:space="preserve">від </w:t>
      </w:r>
      <w:r w:rsidR="00860EA4">
        <w:rPr>
          <w:color w:val="000000"/>
          <w:spacing w:val="3"/>
          <w:sz w:val="24"/>
          <w:szCs w:val="24"/>
        </w:rPr>
        <w:t>18</w:t>
      </w:r>
      <w:r>
        <w:rPr>
          <w:color w:val="000000"/>
          <w:spacing w:val="3"/>
          <w:sz w:val="24"/>
          <w:szCs w:val="24"/>
        </w:rPr>
        <w:t>.04.202</w:t>
      </w:r>
      <w:r w:rsidR="002C7D0C">
        <w:rPr>
          <w:color w:val="000000"/>
          <w:spacing w:val="3"/>
          <w:sz w:val="24"/>
          <w:szCs w:val="24"/>
        </w:rPr>
        <w:t>5</w:t>
      </w:r>
      <w:r>
        <w:rPr>
          <w:color w:val="000000"/>
          <w:spacing w:val="3"/>
          <w:sz w:val="24"/>
          <w:szCs w:val="24"/>
        </w:rPr>
        <w:t xml:space="preserve"> року</w:t>
      </w:r>
      <w:bookmarkEnd w:id="0"/>
    </w:p>
    <w:p w14:paraId="487D6376" w14:textId="77777777" w:rsidR="009248DC" w:rsidRDefault="009248DC" w:rsidP="00B773CC">
      <w:pPr>
        <w:jc w:val="both"/>
        <w:rPr>
          <w:color w:val="000000"/>
          <w:sz w:val="24"/>
          <w:szCs w:val="24"/>
        </w:rPr>
      </w:pPr>
    </w:p>
    <w:p w14:paraId="0D5D6F13" w14:textId="77777777" w:rsidR="009248DC" w:rsidRDefault="009248DC" w:rsidP="00B773CC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ПЛАН</w:t>
      </w:r>
    </w:p>
    <w:p w14:paraId="547AF123" w14:textId="350549B2" w:rsidR="009248DC" w:rsidRDefault="009248DC" w:rsidP="00B773CC">
      <w:pPr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організаційних і практичних заходів щодо запобігання виникненню лісових пожеж у пожежонебезпечний період 202</w:t>
      </w:r>
      <w:r w:rsidR="002C7D0C">
        <w:rPr>
          <w:b/>
          <w:color w:val="000000"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 xml:space="preserve"> року</w:t>
      </w:r>
      <w:r>
        <w:rPr>
          <w:color w:val="000000"/>
          <w:sz w:val="24"/>
          <w:szCs w:val="24"/>
        </w:rPr>
        <w:t xml:space="preserve">      </w:t>
      </w:r>
    </w:p>
    <w:p w14:paraId="0B819F43" w14:textId="77777777" w:rsidR="009248DC" w:rsidRDefault="009248DC" w:rsidP="00B773CC">
      <w:pPr>
        <w:jc w:val="center"/>
        <w:rPr>
          <w:color w:val="000000"/>
        </w:rPr>
      </w:pPr>
    </w:p>
    <w:tbl>
      <w:tblPr>
        <w:tblW w:w="1571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67"/>
        <w:gridCol w:w="7602"/>
        <w:gridCol w:w="5442"/>
        <w:gridCol w:w="2105"/>
      </w:tblGrid>
      <w:tr w:rsidR="002323E2" w14:paraId="69F68623" w14:textId="77777777" w:rsidTr="002323E2">
        <w:trPr>
          <w:trHeight w:val="5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79520" w14:textId="77777777" w:rsidR="009248DC" w:rsidRDefault="009248DC" w:rsidP="00DC25ED">
            <w:pPr>
              <w:snapToGrid w:val="0"/>
              <w:spacing w:line="216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№ з/п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B0A08D" w14:textId="77777777" w:rsidR="009248DC" w:rsidRDefault="009248DC" w:rsidP="00DC25E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Заходи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C1657" w14:textId="77777777" w:rsidR="009248DC" w:rsidRDefault="009248DC" w:rsidP="00DC25ED">
            <w:pPr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Відповідальні за виконання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1EEA2" w14:textId="77777777" w:rsidR="009248DC" w:rsidRDefault="009248DC" w:rsidP="00DC25ED">
            <w:pPr>
              <w:pStyle w:val="31"/>
              <w:snapToGrid w:val="0"/>
              <w:spacing w:line="192" w:lineRule="auto"/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Термін виконання</w:t>
            </w:r>
          </w:p>
          <w:p w14:paraId="0CEC8D54" w14:textId="77777777" w:rsidR="009248DC" w:rsidRDefault="009248DC" w:rsidP="00DC25ED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323E2" w14:paraId="6630BC39" w14:textId="77777777" w:rsidTr="002323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3184D684" w14:textId="77777777" w:rsidR="009248DC" w:rsidRDefault="009248DC" w:rsidP="00DC25ED">
            <w:pPr>
              <w:snapToGrid w:val="0"/>
              <w:spacing w:line="216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7602" w:type="dxa"/>
            <w:tcBorders>
              <w:left w:val="single" w:sz="4" w:space="0" w:color="000000"/>
              <w:bottom w:val="single" w:sz="4" w:space="0" w:color="000000"/>
            </w:tcBorders>
          </w:tcPr>
          <w:p w14:paraId="50264BB6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Відпрацювати мобілізаційно-оперативні плани ліквідації можливих лісових пожеж</w:t>
            </w:r>
          </w:p>
        </w:tc>
        <w:tc>
          <w:tcPr>
            <w:tcW w:w="5442" w:type="dxa"/>
            <w:tcBorders>
              <w:left w:val="single" w:sz="4" w:space="0" w:color="000000"/>
              <w:bottom w:val="single" w:sz="4" w:space="0" w:color="000000"/>
            </w:tcBorders>
          </w:tcPr>
          <w:p w14:paraId="68336313" w14:textId="3AFF673D" w:rsidR="009248DC" w:rsidRDefault="009248DC" w:rsidP="002323E2">
            <w:pPr>
              <w:jc w:val="both"/>
              <w:rPr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Рекомендувати </w:t>
            </w:r>
            <w:r w:rsidR="002C7D0C" w:rsidRPr="002C7D0C">
              <w:rPr>
                <w:sz w:val="24"/>
                <w:szCs w:val="24"/>
                <w:shd w:val="clear" w:color="auto" w:fill="FFFFFF"/>
              </w:rPr>
              <w:t>Зміївському надлісництву філії «Слобожанський лісовий офіс» ДП «Ліси України»</w:t>
            </w:r>
            <w:r w:rsidRPr="002C7D0C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,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 ДП “Скрипаївське НДЛГ ХНАУ ім. В.В. Докучаєва”, НПП “Гомільшанські ліси” спільно з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виконавчим комітетом Слобожанської селищної ради, 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CC791" w14:textId="21A8B4E4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до 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>21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.04.20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74DF8D0D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1B989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7AD04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Уточнити плани евакуації населення, тварин, машин, механізмів, матеріальних цінностей із зон можливих лісових пожеж та розміщення їх у безпечних місцях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529D3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Комісії з питань евакуації при Слобожанській селищній раді, відділ мобілізаційної роботи, з питань цивільного захисту, взаємодії з правоохоронними органами Слобожанської селищної ради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, відділ житлово - комунального господарства, благоустрою, транспорту, містобудування та архітектури </w:t>
            </w:r>
            <w:r>
              <w:rPr>
                <w:color w:val="000000"/>
                <w:sz w:val="24"/>
                <w:szCs w:val="24"/>
              </w:rPr>
              <w:t>Слобожанської селищної ради, відділ соціального захисту населення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спільно з старостами старостинських округів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26669" w14:textId="38C820DA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до 25.04.202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33DFDBEF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333CB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6C731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Уточнити План реагування на надзвичайні ситуації Слобожанської селищної територіальної громади у розділі щодо виникнення пожеж в природних екосистемах (код 20610 – надзвичайна ситуація, пов’язана з лісовою пожежою)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47179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Відділ мобілізаційної роботи, з питань цивільного захисту, взаємодії з правоохоронними органами Слобожанської селищної ради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22485" w14:textId="6DCF41B4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до 01.05.202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3B455D51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51C98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6B29C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Уточнити розрахунок сил та засобів пожежогасіння, необхідних для гасіння лісових пожеж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ED7C7" w14:textId="43BD4374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Відділ мобілізаційної роботи, з питань цивільного захисту, взаємодії з правоохоронними органами Слобожанської селищної ради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спільно з старостами селищної ради, </w:t>
            </w:r>
            <w:r w:rsidR="002C7D0C">
              <w:rPr>
                <w:color w:val="000000"/>
                <w:sz w:val="24"/>
                <w:szCs w:val="24"/>
                <w:shd w:val="clear" w:color="auto" w:fill="FFFFFF"/>
              </w:rPr>
              <w:t xml:space="preserve">рекомендувати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сільськогосподарськими підприємствами громади, Чугуївськ</w:t>
            </w:r>
            <w:r w:rsidR="002C7D0C">
              <w:rPr>
                <w:color w:val="000000"/>
                <w:sz w:val="24"/>
                <w:szCs w:val="24"/>
                <w:shd w:val="clear" w:color="auto" w:fill="FFFFFF"/>
              </w:rPr>
              <w:t>ому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РУ ГУ ДСНС України у Харківській області,  </w:t>
            </w:r>
            <w:r w:rsidR="002C7D0C" w:rsidRPr="002C7D0C">
              <w:rPr>
                <w:sz w:val="24"/>
                <w:szCs w:val="24"/>
                <w:shd w:val="clear" w:color="auto" w:fill="FFFFFF"/>
              </w:rPr>
              <w:t xml:space="preserve">Зміївському надлісництву філії </w:t>
            </w:r>
            <w:r w:rsidR="002C7D0C" w:rsidRPr="002C7D0C">
              <w:rPr>
                <w:sz w:val="24"/>
                <w:szCs w:val="24"/>
                <w:shd w:val="clear" w:color="auto" w:fill="FFFFFF"/>
              </w:rPr>
              <w:lastRenderedPageBreak/>
              <w:t>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 ДП “Скрипаївське НДЛГ ХНАУ ім. В.В. Докучаєва”, НПП “Гомільшанські ліси”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89D3F" w14:textId="1DA74163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до 01.05.202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69DAEE1D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9C7B0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E8DEB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Уточнити розрахунок сил та засобів, необхідних для надання медичної допомоги постраждалим від лісових пожеж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74844" w14:textId="4CFC809F" w:rsidR="009248DC" w:rsidRDefault="009248DC" w:rsidP="00E21178">
            <w:pPr>
              <w:pStyle w:val="a3"/>
              <w:snapToGrid w:val="0"/>
              <w:jc w:val="both"/>
              <w:rPr>
                <w:color w:val="000000"/>
                <w:spacing w:val="-7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Відділ мобілізаційної роботи, з питань цивільного захисту, взаємодії з правоохоронними органами Слобожанської селищної ради, КНП “Слобожанська лікарня”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0EA6" w14:textId="6E75EE65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до 30.04.202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12593535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DB976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09F0F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Уточнити порядок взаємодії для безаварійного відключення ліній електропередач, газопроводів, які проходять через лісові масиви, у випадку виникнення надзвичайної ситуації пов’язаної з лісовими пожежами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853FF" w14:textId="1BE6757B" w:rsidR="00E21178" w:rsidRDefault="009248DC" w:rsidP="00E21178">
            <w:pPr>
              <w:spacing w:line="100" w:lineRule="atLeast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Рекомендувати Чугуївському РУ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ГУ ДСНС України у Харківській області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 xml:space="preserve"> Зміївському надлісництву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ДП “Скрипаївське НДЛГ ХНАУ ім. В.В. Докучаєва”, НПП “Гомільшанські ліси”,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Зміївський  РЕМ АТ “Харківобленерго”, </w:t>
            </w:r>
            <w:r w:rsidR="00E21178">
              <w:rPr>
                <w:bCs/>
                <w:color w:val="000000"/>
                <w:sz w:val="24"/>
                <w:szCs w:val="24"/>
              </w:rPr>
              <w:t>Зміївському УЕГГ Харківської філії ТОВ «Газорозподільчі мережі України»</w:t>
            </w:r>
          </w:p>
          <w:p w14:paraId="3A12EF52" w14:textId="2E6B25A5" w:rsidR="009248DC" w:rsidRDefault="009248DC" w:rsidP="00E21178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F3B6" w14:textId="7F56D436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до 30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.04.20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E21178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15ABBF9D" w14:textId="77777777" w:rsidTr="002323E2">
        <w:trPr>
          <w:trHeight w:val="6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AEC8D" w14:textId="77777777" w:rsidR="009248DC" w:rsidRPr="00E21178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E21178">
              <w:rPr>
                <w:color w:val="FF0000"/>
                <w:sz w:val="22"/>
                <w:szCs w:val="22"/>
                <w:shd w:val="clear" w:color="auto" w:fill="FFFFFF"/>
              </w:rPr>
              <w:t>7.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19CD6" w14:textId="77777777" w:rsidR="009248DC" w:rsidRDefault="009248DC" w:rsidP="00DC25ED">
            <w:pPr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Уточнити порядок інформаційної взаємодії між диспетчерськими та черговими службами щодо надання та отримання інформації про виникнення пожеж у лісових масивах </w:t>
            </w:r>
          </w:p>
          <w:p w14:paraId="545A9FBF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F52B5" w14:textId="0EC4D952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Відділ мобілізаційної роботи, з питань цивільного захисту, взаємодії з правоохоронними органами Слобожанської селищної ради спільно з 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Зміївським надлісництвом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 ДП “Скрипаївське НДЛГ ХНАУ ім. В.В. Докучаєва”, НПП “Гомільшанські ліси”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, Чугуївське РУ ГУ ДСНС України у Харківській області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4A7F1" w14:textId="4D653F31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до 2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.0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.20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768B12FB" w14:textId="77777777" w:rsidTr="002323E2">
        <w:trPr>
          <w:trHeight w:val="67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8E2B58F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8.</w:t>
            </w:r>
          </w:p>
        </w:tc>
        <w:tc>
          <w:tcPr>
            <w:tcW w:w="7602" w:type="dxa"/>
            <w:tcBorders>
              <w:left w:val="single" w:sz="4" w:space="0" w:color="000000"/>
              <w:bottom w:val="single" w:sz="4" w:space="0" w:color="000000"/>
            </w:tcBorders>
          </w:tcPr>
          <w:p w14:paraId="2C5C32C0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Організувати та провести практичні навчання з відпрацювання мобілізаційно-оперативних планів ліквідації можливих лісових пожеж</w:t>
            </w:r>
          </w:p>
        </w:tc>
        <w:tc>
          <w:tcPr>
            <w:tcW w:w="5442" w:type="dxa"/>
            <w:tcBorders>
              <w:left w:val="single" w:sz="4" w:space="0" w:color="000000"/>
              <w:bottom w:val="single" w:sz="4" w:space="0" w:color="000000"/>
            </w:tcBorders>
          </w:tcPr>
          <w:p w14:paraId="6813B6B4" w14:textId="3754AFFB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Виконав</w:t>
            </w:r>
            <w:r w:rsidR="008373C6">
              <w:rPr>
                <w:bCs/>
                <w:color w:val="000000"/>
                <w:sz w:val="24"/>
                <w:szCs w:val="24"/>
                <w:shd w:val="clear" w:color="auto" w:fill="FFFFFF"/>
              </w:rPr>
              <w:t>ч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ий комітет Слобожанської селищної ради спільно з 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Зміївським надлісництвом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, Чугуївським РУ ГУ ДСНС України у Харківській області.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181E" w14:textId="7E7BBF5A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квітень-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червень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202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року</w:t>
            </w:r>
          </w:p>
        </w:tc>
      </w:tr>
      <w:tr w:rsidR="002323E2" w14:paraId="15D7172C" w14:textId="77777777" w:rsidTr="002323E2">
        <w:trPr>
          <w:trHeight w:val="67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50643074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7602" w:type="dxa"/>
            <w:tcBorders>
              <w:left w:val="single" w:sz="4" w:space="0" w:color="000000"/>
              <w:bottom w:val="single" w:sz="4" w:space="0" w:color="000000"/>
            </w:tcBorders>
          </w:tcPr>
          <w:p w14:paraId="2EA3A2FD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Створити запас матеріально-технічних засобів для запобігання виникненню надзвичайних ситуацій, пов’язаних з лісовими пожежами, та у разі виникнення пожеж  їх гасіння</w:t>
            </w:r>
          </w:p>
        </w:tc>
        <w:tc>
          <w:tcPr>
            <w:tcW w:w="5442" w:type="dxa"/>
            <w:tcBorders>
              <w:left w:val="single" w:sz="4" w:space="0" w:color="000000"/>
              <w:bottom w:val="single" w:sz="4" w:space="0" w:color="000000"/>
            </w:tcBorders>
          </w:tcPr>
          <w:p w14:paraId="56B09D60" w14:textId="2DB0D2BF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Виконавчий комітет Слобожанської селищної ради, відділ мобілізаційної роботи, з питань цивільного захисту, взаємодії з правоохоронними органами Слобожанської селищної ради 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рекомендувати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373C6" w:rsidRPr="002C7D0C">
              <w:rPr>
                <w:sz w:val="24"/>
                <w:szCs w:val="24"/>
                <w:shd w:val="clear" w:color="auto" w:fill="FFFFFF"/>
              </w:rPr>
              <w:t>Зміївськ</w:t>
            </w:r>
            <w:r w:rsidR="008373C6">
              <w:rPr>
                <w:sz w:val="24"/>
                <w:szCs w:val="24"/>
                <w:shd w:val="clear" w:color="auto" w:fill="FFFFFF"/>
              </w:rPr>
              <w:t>ому</w:t>
            </w:r>
            <w:r w:rsidR="008373C6" w:rsidRPr="002C7D0C">
              <w:rPr>
                <w:sz w:val="24"/>
                <w:szCs w:val="24"/>
                <w:shd w:val="clear" w:color="auto" w:fill="FFFFFF"/>
              </w:rPr>
              <w:t xml:space="preserve"> надлісництв</w:t>
            </w:r>
            <w:r w:rsidR="008373C6">
              <w:rPr>
                <w:sz w:val="24"/>
                <w:szCs w:val="24"/>
                <w:shd w:val="clear" w:color="auto" w:fill="FFFFFF"/>
              </w:rPr>
              <w:t>у</w:t>
            </w:r>
            <w:r w:rsidR="008373C6" w:rsidRPr="002C7D0C">
              <w:rPr>
                <w:sz w:val="24"/>
                <w:szCs w:val="24"/>
                <w:shd w:val="clear" w:color="auto" w:fill="FFFFFF"/>
              </w:rPr>
              <w:t xml:space="preserve">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4111" w14:textId="36B3FF82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до 20.05.202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23E2" w14:paraId="7C5CB130" w14:textId="77777777" w:rsidTr="002323E2">
        <w:trPr>
          <w:trHeight w:val="67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7A0BF55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10.</w:t>
            </w:r>
          </w:p>
        </w:tc>
        <w:tc>
          <w:tcPr>
            <w:tcW w:w="7602" w:type="dxa"/>
            <w:tcBorders>
              <w:left w:val="single" w:sz="4" w:space="0" w:color="000000"/>
              <w:bottom w:val="single" w:sz="4" w:space="0" w:color="000000"/>
            </w:tcBorders>
          </w:tcPr>
          <w:p w14:paraId="6CD9239A" w14:textId="30E784D1" w:rsidR="009248DC" w:rsidRDefault="009248DC" w:rsidP="00DC25ED">
            <w:pPr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Провести засідання місцевої комісії з питань  техногенно-екологічної безпеки (далі – ТЕБ) та надзвичайних ситуацій (далі - НС), на якому проаналізувати стан готовності відповідних служб, підприємств, установ, організацій та лісокористувачів до пожежонебезпечного періоду в лісових насадженнях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 xml:space="preserve"> громади</w:t>
            </w:r>
          </w:p>
        </w:tc>
        <w:tc>
          <w:tcPr>
            <w:tcW w:w="5442" w:type="dxa"/>
            <w:tcBorders>
              <w:left w:val="single" w:sz="4" w:space="0" w:color="000000"/>
              <w:bottom w:val="single" w:sz="4" w:space="0" w:color="000000"/>
            </w:tcBorders>
          </w:tcPr>
          <w:p w14:paraId="6137B15F" w14:textId="77777777" w:rsidR="009248DC" w:rsidRDefault="009248DC" w:rsidP="00DC25ED">
            <w:pPr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Місцева комісія з питань ТЕБ та НС Слобожанської селищної ради.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C6F0A" w14:textId="5653A044" w:rsidR="009248DC" w:rsidRDefault="009248DC" w:rsidP="00DC25E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квітень 202</w:t>
            </w:r>
            <w:r w:rsidR="008373C6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року</w:t>
            </w:r>
          </w:p>
        </w:tc>
      </w:tr>
      <w:tr w:rsidR="002323E2" w14:paraId="55854455" w14:textId="77777777" w:rsidTr="002323E2">
        <w:trPr>
          <w:trHeight w:val="67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B06877C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11.</w:t>
            </w:r>
          </w:p>
        </w:tc>
        <w:tc>
          <w:tcPr>
            <w:tcW w:w="7602" w:type="dxa"/>
            <w:tcBorders>
              <w:left w:val="single" w:sz="4" w:space="0" w:color="000000"/>
              <w:bottom w:val="single" w:sz="4" w:space="0" w:color="000000"/>
            </w:tcBorders>
          </w:tcPr>
          <w:p w14:paraId="14885C11" w14:textId="5212876A" w:rsidR="009248DC" w:rsidRPr="008373C6" w:rsidRDefault="008373C6" w:rsidP="00DC25ED">
            <w:pPr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Забезпечити </w:t>
            </w:r>
            <w:r w:rsidR="009248DC">
              <w:rPr>
                <w:color w:val="000000"/>
                <w:sz w:val="24"/>
                <w:szCs w:val="24"/>
                <w:shd w:val="clear" w:color="auto" w:fill="FFFFFF"/>
              </w:rPr>
              <w:t>оповіщення населення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при надзвичайних ситуаціях пов</w:t>
            </w:r>
            <w:r w:rsidRPr="008373C6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’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язаних з пожежами в екосистемах</w:t>
            </w:r>
          </w:p>
        </w:tc>
        <w:tc>
          <w:tcPr>
            <w:tcW w:w="5442" w:type="dxa"/>
            <w:tcBorders>
              <w:left w:val="single" w:sz="4" w:space="0" w:color="000000"/>
              <w:bottom w:val="single" w:sz="4" w:space="0" w:color="000000"/>
            </w:tcBorders>
          </w:tcPr>
          <w:p w14:paraId="4E40BE9C" w14:textId="6DFD79C6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Виконавчий комітет Слобожанської селищної ради,</w:t>
            </w:r>
            <w:r w:rsidR="008373C6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старости старостинських округів,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відділ мобілізаційної роботи, з питань цивільного захисту, взаємодії з правоохоронними органами Слобожанської селищної ради 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D369F" w14:textId="77777777" w:rsidR="009248DC" w:rsidRDefault="009248DC" w:rsidP="00DC25E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7B34B0CC" w14:textId="77777777" w:rsidTr="002323E2">
        <w:trPr>
          <w:trHeight w:val="63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49B5129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12.</w:t>
            </w:r>
          </w:p>
        </w:tc>
        <w:tc>
          <w:tcPr>
            <w:tcW w:w="7602" w:type="dxa"/>
            <w:tcBorders>
              <w:left w:val="single" w:sz="4" w:space="0" w:color="000000"/>
              <w:bottom w:val="single" w:sz="4" w:space="0" w:color="000000"/>
            </w:tcBorders>
          </w:tcPr>
          <w:p w14:paraId="05857B66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Рекомендувати забезпечити готовність під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’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їздних шляхів до наявних джерел водопостачання (пожежних водойм) та приведення їх у належний стан.</w:t>
            </w:r>
          </w:p>
        </w:tc>
        <w:tc>
          <w:tcPr>
            <w:tcW w:w="5442" w:type="dxa"/>
            <w:tcBorders>
              <w:left w:val="single" w:sz="4" w:space="0" w:color="000000"/>
              <w:bottom w:val="single" w:sz="4" w:space="0" w:color="000000"/>
            </w:tcBorders>
          </w:tcPr>
          <w:p w14:paraId="6CDBA1F0" w14:textId="4C3344B6" w:rsidR="009248DC" w:rsidRDefault="008373C6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C7D0C">
              <w:rPr>
                <w:sz w:val="24"/>
                <w:szCs w:val="24"/>
                <w:shd w:val="clear" w:color="auto" w:fill="FFFFFF"/>
              </w:rPr>
              <w:t>Зміївськ</w:t>
            </w:r>
            <w:r>
              <w:rPr>
                <w:sz w:val="24"/>
                <w:szCs w:val="24"/>
                <w:shd w:val="clear" w:color="auto" w:fill="FFFFFF"/>
              </w:rPr>
              <w:t>ому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надлісництв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 w:rsidR="009248DC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062A2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2D72E7A0" w14:textId="77777777" w:rsidTr="002323E2">
        <w:trPr>
          <w:trHeight w:val="63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F6F7B0C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13.</w:t>
            </w:r>
          </w:p>
        </w:tc>
        <w:tc>
          <w:tcPr>
            <w:tcW w:w="7602" w:type="dxa"/>
            <w:tcBorders>
              <w:left w:val="single" w:sz="4" w:space="0" w:color="000000"/>
              <w:bottom w:val="single" w:sz="4" w:space="0" w:color="000000"/>
            </w:tcBorders>
          </w:tcPr>
          <w:p w14:paraId="62D0356D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Рекомендувати проводити спільні рейди з метою виявлення та притягнення до відповідальності порушників правил пожежної безпеки при знаходженні у лісових насадженнях у пожежонебезпечний період</w:t>
            </w:r>
          </w:p>
        </w:tc>
        <w:tc>
          <w:tcPr>
            <w:tcW w:w="5442" w:type="dxa"/>
            <w:tcBorders>
              <w:left w:val="single" w:sz="4" w:space="0" w:color="000000"/>
              <w:bottom w:val="single" w:sz="4" w:space="0" w:color="000000"/>
            </w:tcBorders>
          </w:tcPr>
          <w:p w14:paraId="689E8E08" w14:textId="57406AC3" w:rsidR="009248DC" w:rsidRDefault="008373C6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C7D0C">
              <w:rPr>
                <w:sz w:val="24"/>
                <w:szCs w:val="24"/>
                <w:shd w:val="clear" w:color="auto" w:fill="FFFFFF"/>
              </w:rPr>
              <w:t>Зміївськ</w:t>
            </w:r>
            <w:r>
              <w:rPr>
                <w:sz w:val="24"/>
                <w:szCs w:val="24"/>
                <w:shd w:val="clear" w:color="auto" w:fill="FFFFFF"/>
              </w:rPr>
              <w:t>ому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надлісництв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 w:rsidR="009248DC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  <w:r w:rsidR="009248DC">
              <w:rPr>
                <w:color w:val="000000"/>
                <w:sz w:val="24"/>
                <w:szCs w:val="24"/>
                <w:shd w:val="clear" w:color="auto" w:fill="FFFFFF"/>
              </w:rPr>
              <w:t xml:space="preserve"> спільно з </w:t>
            </w:r>
            <w:r w:rsidR="009248DC">
              <w:rPr>
                <w:bCs/>
                <w:color w:val="000000"/>
                <w:sz w:val="24"/>
                <w:szCs w:val="24"/>
                <w:shd w:val="clear" w:color="auto" w:fill="FFFFFF"/>
              </w:rPr>
              <w:t>відділом поліції №2 Чугуївського районного управління поліції ГУ Національної поліції в Харківській області та поліцейськими офіцерами громади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B747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</w:t>
            </w:r>
          </w:p>
        </w:tc>
      </w:tr>
      <w:tr w:rsidR="002323E2" w14:paraId="4CD1C738" w14:textId="77777777" w:rsidTr="002323E2">
        <w:trPr>
          <w:trHeight w:val="1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CADE2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14.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778E3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Рекомендувати забезпечити створення та утримання у належному стані мінералізованих смуги, системи протипожежних бар’єрів та встановлення дошок оголошень, стендів тощо з інформацією про пожежну безпеку та правила поведінки населення в лісових насадженнях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588BD" w14:textId="414E01A3" w:rsidR="009248DC" w:rsidRDefault="008373C6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C7D0C">
              <w:rPr>
                <w:sz w:val="24"/>
                <w:szCs w:val="24"/>
                <w:shd w:val="clear" w:color="auto" w:fill="FFFFFF"/>
              </w:rPr>
              <w:t>Зміївськ</w:t>
            </w:r>
            <w:r>
              <w:rPr>
                <w:sz w:val="24"/>
                <w:szCs w:val="24"/>
                <w:shd w:val="clear" w:color="auto" w:fill="FFFFFF"/>
              </w:rPr>
              <w:t>ому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надлісництв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 w:rsidR="009248DC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, лісокористувачам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8032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4E751EF6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48D02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15.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23B27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Рекомендувати організувати постійний контроль за станом пожежної безпеки лісових масивів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40E32" w14:textId="406F685E" w:rsidR="009248DC" w:rsidRDefault="008373C6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C7D0C">
              <w:rPr>
                <w:sz w:val="24"/>
                <w:szCs w:val="24"/>
                <w:shd w:val="clear" w:color="auto" w:fill="FFFFFF"/>
              </w:rPr>
              <w:t>Зміївськ</w:t>
            </w:r>
            <w:r>
              <w:rPr>
                <w:sz w:val="24"/>
                <w:szCs w:val="24"/>
                <w:shd w:val="clear" w:color="auto" w:fill="FFFFFF"/>
              </w:rPr>
              <w:t>ому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надлісництв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 w:rsidR="009248DC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, лісокористувачам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19BDD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 дні з високим класом пожежо-небезпеки</w:t>
            </w:r>
          </w:p>
        </w:tc>
      </w:tr>
      <w:tr w:rsidR="002323E2" w14:paraId="7014A1AA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1AD9D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16.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E4F9A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Рекомендувати утримувати просіки, на яких розміщені повітряні лінії електропередач, у безпечному протипожежному стані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0B29E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Зміївський  РЕМ АТ “Харківобленерго” спільно з лісокористувачами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31E9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3057764C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F38FE" w14:textId="6BC50018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3B7A16">
              <w:rPr>
                <w:color w:val="000000"/>
                <w:sz w:val="22"/>
                <w:szCs w:val="22"/>
                <w:shd w:val="clear" w:color="auto" w:fill="FFFFFF"/>
              </w:rPr>
              <w:t>7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3A4B08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Здійснювати контроль за дотриманням сільськогосподарськими підприємствами вимог чинного законодавства щодо можливого випалювання стерні, поживних залишків на ділянках особливо що межують з лісовими масивами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D34D2" w14:textId="0615A6E4" w:rsidR="009248DC" w:rsidRDefault="008373C6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Виконавчий комітет Слобожанської селищної ради,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 в</w:t>
            </w:r>
            <w:r w:rsidR="009248DC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ідділ економічного розвитку, комунальної та інвестиційної діяльності </w:t>
            </w:r>
            <w:r w:rsidR="009248DC">
              <w:rPr>
                <w:bCs/>
                <w:color w:val="000000"/>
                <w:sz w:val="24"/>
                <w:szCs w:val="24"/>
                <w:shd w:val="clear" w:color="auto" w:fill="FFFFFF"/>
              </w:rPr>
              <w:t>Слобожанської селищної ради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, рекомендувати відділу поліції №2 Чугуївського районного управління поліції ГУ Національної поліції в Харківській області та поліцейськими офіцерами громади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17A2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03BAA2AF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21049" w14:textId="72B70709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 w:rsidR="003B7A16"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78FB9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Організувати контроль за дотриманням сільськогосподарськими підприємствами вимог чинного законодавства щодо проведення сільськогосподарських палів на ділянках, що межують із лісовими масивами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15F75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Виконавчий комітет Слобожанської селищної ради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EEA2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74FB43E5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FC148" w14:textId="056A83BB" w:rsidR="009248DC" w:rsidRDefault="003B7A16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19</w:t>
            </w:r>
            <w:r w:rsidR="009248DC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6B95A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Доводити до населення через засоби масової інформації повідомлення про клас пожежної небезпеки у лісах та проведення роз'яснювальної роботи з питань дотримання правил поведінки та при відвідуванні лісів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19580" w14:textId="31BD727C" w:rsidR="009248DC" w:rsidRDefault="008373C6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C7D0C">
              <w:rPr>
                <w:sz w:val="24"/>
                <w:szCs w:val="24"/>
                <w:shd w:val="clear" w:color="auto" w:fill="FFFFFF"/>
              </w:rPr>
              <w:t>Зміївськ</w:t>
            </w:r>
            <w:r>
              <w:rPr>
                <w:sz w:val="24"/>
                <w:szCs w:val="24"/>
                <w:shd w:val="clear" w:color="auto" w:fill="FFFFFF"/>
              </w:rPr>
              <w:t>ому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надлісництв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2C7D0C">
              <w:rPr>
                <w:sz w:val="24"/>
                <w:szCs w:val="24"/>
                <w:shd w:val="clear" w:color="auto" w:fill="FFFFFF"/>
              </w:rPr>
              <w:t xml:space="preserve"> філії «Слобожанський лісовий офіс» ДП «Ліси України»</w:t>
            </w:r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9248DC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1273E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04B10DA0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8A83E" w14:textId="2320500E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  <w:r w:rsidR="003B7A16"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B3CB2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Забезпечити надання медичної допомоги постраждалому населенню та особам, які залучаються для гасіння лісових пожеж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46144" w14:textId="4BDDCF38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КНП “Слобожанська лікарня”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43710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під час гасіння лісових пожеж</w:t>
            </w:r>
          </w:p>
        </w:tc>
      </w:tr>
      <w:tr w:rsidR="002323E2" w14:paraId="28F3B2B6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45811" w14:textId="41FFA910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  <w:r w:rsidR="003B7A16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34CB4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Організувати проведення роз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’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яснювальної роботи серед населення щодо дотримання правил пожежної безпеки в лісах, у тому числі із залученням засобів масової інформації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28F00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Відділ мобілізаційної роботи, з питань цивільного захисту, взаємодії з правоохоронними органами Слобожанської селищної ради,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відділ організаційно-інформаційної роботи Слобожанської селищної ради, старости,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рекомендувати Чугуївському РУ ГУ ДСНС України в Харківській області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C55A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  <w:tr w:rsidR="002323E2" w14:paraId="2BB1A9CC" w14:textId="77777777" w:rsidTr="002323E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BBF9E" w14:textId="591AA86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  <w:r w:rsidR="003B7A16"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2DF86" w14:textId="77777777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Забезпечити проведення протипожежних заходів на територіях де велися активні бойові дії з урахуванням заходів безпеки після проведення робіт з розмінування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5EA53" w14:textId="6045B8E9" w:rsidR="009248DC" w:rsidRDefault="009248DC" w:rsidP="00DC25ED">
            <w:pPr>
              <w:tabs>
                <w:tab w:val="left" w:pos="8400"/>
              </w:tabs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Виконавчий комітет Слобожанської селищної ради  спільно</w:t>
            </w:r>
            <w:r w:rsidR="003B7A16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 з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 </w:t>
            </w:r>
            <w:r w:rsidR="003B7A16" w:rsidRPr="002C7D0C">
              <w:rPr>
                <w:sz w:val="24"/>
                <w:szCs w:val="24"/>
                <w:shd w:val="clear" w:color="auto" w:fill="FFFFFF"/>
              </w:rPr>
              <w:t>Зміївськ</w:t>
            </w:r>
            <w:r w:rsidR="003B7A16">
              <w:rPr>
                <w:sz w:val="24"/>
                <w:szCs w:val="24"/>
                <w:shd w:val="clear" w:color="auto" w:fill="FFFFFF"/>
              </w:rPr>
              <w:t>им</w:t>
            </w:r>
            <w:r w:rsidR="003B7A16" w:rsidRPr="002C7D0C">
              <w:rPr>
                <w:sz w:val="24"/>
                <w:szCs w:val="24"/>
                <w:shd w:val="clear" w:color="auto" w:fill="FFFFFF"/>
              </w:rPr>
              <w:t xml:space="preserve"> надлісництв</w:t>
            </w:r>
            <w:r w:rsidR="003B7A16">
              <w:rPr>
                <w:sz w:val="24"/>
                <w:szCs w:val="24"/>
                <w:shd w:val="clear" w:color="auto" w:fill="FFFFFF"/>
              </w:rPr>
              <w:t>ом</w:t>
            </w:r>
            <w:r w:rsidR="003B7A16" w:rsidRPr="002C7D0C">
              <w:rPr>
                <w:sz w:val="24"/>
                <w:szCs w:val="24"/>
                <w:shd w:val="clear" w:color="auto" w:fill="FFFFFF"/>
              </w:rPr>
              <w:t xml:space="preserve"> філії «Слобожанський лісовий офіс» ДП «Ліси України»</w:t>
            </w:r>
            <w:r w:rsidR="002323E2"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pacing w:val="-7"/>
                <w:sz w:val="24"/>
                <w:szCs w:val="24"/>
                <w:shd w:val="clear" w:color="auto" w:fill="FFFFFF"/>
              </w:rPr>
              <w:t>ДП “Скрипаївське НДЛГ ХНАУ ім. В.В. Докучаєва”, НПП “Гомільшанські ліси”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B5966" w14:textId="77777777" w:rsidR="009248DC" w:rsidRDefault="009248DC" w:rsidP="00DC25ED">
            <w:pPr>
              <w:tabs>
                <w:tab w:val="left" w:pos="8400"/>
              </w:tabs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протягом пожежонебезпечного періоду</w:t>
            </w:r>
          </w:p>
        </w:tc>
      </w:tr>
    </w:tbl>
    <w:p w14:paraId="59CBC7CE" w14:textId="77777777" w:rsidR="009248DC" w:rsidRDefault="009248DC" w:rsidP="00B773CC">
      <w:pPr>
        <w:tabs>
          <w:tab w:val="left" w:pos="8400"/>
        </w:tabs>
        <w:rPr>
          <w:color w:val="000000"/>
        </w:rPr>
      </w:pPr>
    </w:p>
    <w:p w14:paraId="18279D56" w14:textId="63DADAF4" w:rsidR="009248DC" w:rsidRPr="008373C6" w:rsidRDefault="00000000" w:rsidP="008373C6">
      <w:pPr>
        <w:tabs>
          <w:tab w:val="left" w:pos="8400"/>
        </w:tabs>
        <w:rPr>
          <w:color w:val="000000"/>
          <w:sz w:val="24"/>
          <w:szCs w:val="24"/>
        </w:rPr>
      </w:pPr>
      <w:r>
        <w:rPr>
          <w:noProof/>
          <w:color w:val="000000"/>
          <w:lang w:val="ru-RU" w:eastAsia="ru-RU"/>
        </w:rPr>
        <w:pict w14:anchorId="42CBBD1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6.6pt;margin-top:8.95pt;width:784.4pt;height:48.1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" stroked="f">
            <v:textbox inset="0,0,0,0">
              <w:txbxContent>
                <w:p w14:paraId="3AB9F17C" w14:textId="77777777" w:rsidR="009248DC" w:rsidRDefault="009248DC" w:rsidP="00B773CC">
                  <w:pPr>
                    <w:ind w:firstLine="567"/>
                    <w:jc w:val="both"/>
                    <w:rPr>
                      <w:sz w:val="24"/>
                      <w:szCs w:val="24"/>
                    </w:rPr>
                  </w:pPr>
                  <w:r w:rsidRPr="00C05383">
                    <w:rPr>
                      <w:sz w:val="24"/>
                      <w:szCs w:val="24"/>
                    </w:rPr>
                    <w:t xml:space="preserve">Керуючий </w:t>
                  </w:r>
                  <w:r>
                    <w:rPr>
                      <w:sz w:val="24"/>
                      <w:szCs w:val="24"/>
                    </w:rPr>
                    <w:t>справами (секретар)</w:t>
                  </w:r>
                </w:p>
                <w:p w14:paraId="0A71E9AF" w14:textId="77777777" w:rsidR="009248DC" w:rsidRDefault="009248DC" w:rsidP="00B773CC">
                  <w:pPr>
                    <w:ind w:firstLine="56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виконавчого комітету Слобожанської</w:t>
                  </w:r>
                </w:p>
                <w:p w14:paraId="4F1E8490" w14:textId="77777777" w:rsidR="009248DC" w:rsidRPr="00C05383" w:rsidRDefault="009248DC" w:rsidP="00B773CC">
                  <w:pPr>
                    <w:ind w:firstLine="567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селищної ради                                                                                                                                                                                                      Яна ХАБАРОВА</w:t>
                  </w:r>
                </w:p>
              </w:txbxContent>
            </v:textbox>
          </v:shape>
        </w:pict>
      </w:r>
    </w:p>
    <w:sectPr w:rsidR="009248DC" w:rsidRPr="008373C6" w:rsidSect="00BD48D2">
      <w:pgSz w:w="16838" w:h="11906" w:orient="landscape"/>
      <w:pgMar w:top="851" w:right="850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3C87"/>
    <w:rsid w:val="001A651B"/>
    <w:rsid w:val="002323E2"/>
    <w:rsid w:val="002940F0"/>
    <w:rsid w:val="002C7D0C"/>
    <w:rsid w:val="00354513"/>
    <w:rsid w:val="003B7A16"/>
    <w:rsid w:val="00560DA7"/>
    <w:rsid w:val="007A2E38"/>
    <w:rsid w:val="007D6B21"/>
    <w:rsid w:val="007E1408"/>
    <w:rsid w:val="007F021B"/>
    <w:rsid w:val="008373C6"/>
    <w:rsid w:val="00860EA4"/>
    <w:rsid w:val="008C6D3A"/>
    <w:rsid w:val="009248DC"/>
    <w:rsid w:val="00B55E35"/>
    <w:rsid w:val="00B773CC"/>
    <w:rsid w:val="00BB7930"/>
    <w:rsid w:val="00BD48D2"/>
    <w:rsid w:val="00C05383"/>
    <w:rsid w:val="00C91878"/>
    <w:rsid w:val="00DC25ED"/>
    <w:rsid w:val="00DF5FCD"/>
    <w:rsid w:val="00E21178"/>
    <w:rsid w:val="00E8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1557E4"/>
  <w15:docId w15:val="{781DCC4F-E817-41B8-9499-77BFCB3D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3CC"/>
    <w:pPr>
      <w:suppressAutoHyphens/>
    </w:pPr>
    <w:rPr>
      <w:rFonts w:ascii="Times New Roman" w:eastAsia="Times New Roman" w:hAnsi="Times New Roman"/>
      <w:kern w:val="1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uiPriority w:val="99"/>
    <w:rsid w:val="00B773CC"/>
    <w:pPr>
      <w:spacing w:line="168" w:lineRule="auto"/>
      <w:jc w:val="center"/>
    </w:pPr>
    <w:rPr>
      <w:b/>
      <w:bCs/>
      <w:sz w:val="28"/>
      <w:szCs w:val="28"/>
    </w:rPr>
  </w:style>
  <w:style w:type="paragraph" w:customStyle="1" w:styleId="a3">
    <w:name w:val="Содержимое таблицы"/>
    <w:basedOn w:val="a"/>
    <w:uiPriority w:val="99"/>
    <w:rsid w:val="00B773C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B96F-636D-47AA-B791-E6540993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 Чернов</dc:creator>
  <cp:keywords/>
  <dc:description/>
  <cp:lastModifiedBy>User</cp:lastModifiedBy>
  <cp:revision>9</cp:revision>
  <cp:lastPrinted>2024-04-15T05:19:00Z</cp:lastPrinted>
  <dcterms:created xsi:type="dcterms:W3CDTF">2024-04-14T07:02:00Z</dcterms:created>
  <dcterms:modified xsi:type="dcterms:W3CDTF">2025-04-17T16:04:00Z</dcterms:modified>
</cp:coreProperties>
</file>