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6CCF6" w14:textId="61288A51" w:rsidR="002E5E40" w:rsidRDefault="00942E80" w:rsidP="000009F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 wp14:anchorId="56F425EF" wp14:editId="6B4F3DAF">
            <wp:simplePos x="0" y="0"/>
            <wp:positionH relativeFrom="margin">
              <wp:align>center</wp:align>
            </wp:positionH>
            <wp:positionV relativeFrom="paragraph">
              <wp:posOffset>24130</wp:posOffset>
            </wp:positionV>
            <wp:extent cx="424180" cy="611505"/>
            <wp:effectExtent l="0" t="0" r="0" b="0"/>
            <wp:wrapTight wrapText="bothSides">
              <wp:wrapPolygon edited="0">
                <wp:start x="0" y="0"/>
                <wp:lineTo x="0" y="20860"/>
                <wp:lineTo x="20371" y="20860"/>
                <wp:lineTo x="20371" y="0"/>
                <wp:lineTo x="0" y="0"/>
              </wp:wrapPolygon>
            </wp:wrapTight>
            <wp:docPr id="1263962703" name="Рисунок 1263962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11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81EB2E" w14:textId="6672E783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CB0485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79460C" w14:textId="0EFF4E76" w:rsidR="002E5E40" w:rsidRPr="00B31D7D" w:rsidRDefault="00A8061D" w:rsidP="00A8061D">
      <w:pPr>
        <w:tabs>
          <w:tab w:val="center" w:pos="4677"/>
          <w:tab w:val="left" w:pos="84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E5E40"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СЛОБОЖАНСЬКА СЕЛИЩНА РАДА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1D810B36" w14:textId="77777777" w:rsidR="002E5E40" w:rsidRPr="00F71221" w:rsidRDefault="002E5E40" w:rsidP="008A61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ЧУГУЇВ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ЬКОГО РАЙОНУ ХАРКІВСЬКОЇ ОБЛАСТІ</w:t>
      </w:r>
    </w:p>
    <w:p w14:paraId="7A97C9B7" w14:textId="45F72B7D" w:rsidR="002E5E40" w:rsidRDefault="00A8061D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5547AC"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="00D720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0E63" w:rsidRPr="00C80A5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 w:rsidR="0048750D" w:rsidRPr="00C80A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D720C8" w:rsidRPr="00C80A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674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E02CCE" w:rsidRPr="00C80A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2E5E40" w:rsidRPr="00D720C8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="002E5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сесія VIІI скликання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5547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</w:t>
      </w:r>
    </w:p>
    <w:p w14:paraId="2C226D0A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FBDE057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14:paraId="72543CEC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0"/>
        <w:gridCol w:w="3144"/>
        <w:gridCol w:w="3101"/>
      </w:tblGrid>
      <w:tr w:rsidR="002E5E40" w14:paraId="631F758E" w14:textId="77777777" w:rsidTr="00CB0B82">
        <w:tc>
          <w:tcPr>
            <w:tcW w:w="3209" w:type="dxa"/>
          </w:tcPr>
          <w:p w14:paraId="24B22957" w14:textId="25CABDEC" w:rsidR="002E5E40" w:rsidRDefault="00D720C8" w:rsidP="00CB0B8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  </w:t>
            </w:r>
            <w:r w:rsidR="00674CEC">
              <w:rPr>
                <w:bCs/>
                <w:sz w:val="24"/>
                <w:szCs w:val="24"/>
                <w:lang w:eastAsia="ru-RU"/>
              </w:rPr>
              <w:t>24</w:t>
            </w:r>
            <w:r>
              <w:rPr>
                <w:bCs/>
                <w:sz w:val="24"/>
                <w:szCs w:val="24"/>
                <w:lang w:eastAsia="ru-RU"/>
              </w:rPr>
              <w:t xml:space="preserve">  грудня</w:t>
            </w:r>
            <w:r w:rsidR="002E5E40">
              <w:rPr>
                <w:bCs/>
                <w:sz w:val="24"/>
                <w:szCs w:val="24"/>
                <w:lang w:eastAsia="ru-RU"/>
              </w:rPr>
              <w:t xml:space="preserve"> 2024 року</w:t>
            </w:r>
          </w:p>
        </w:tc>
        <w:tc>
          <w:tcPr>
            <w:tcW w:w="3209" w:type="dxa"/>
          </w:tcPr>
          <w:p w14:paraId="61E8AEF8" w14:textId="77777777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с-ще Слобожанське</w:t>
            </w:r>
          </w:p>
        </w:tc>
        <w:tc>
          <w:tcPr>
            <w:tcW w:w="3210" w:type="dxa"/>
          </w:tcPr>
          <w:p w14:paraId="368D3B0F" w14:textId="3CDA377A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№</w:t>
            </w:r>
            <w:r w:rsidR="00A30AF5">
              <w:rPr>
                <w:bCs/>
                <w:sz w:val="24"/>
                <w:szCs w:val="24"/>
                <w:lang w:eastAsia="ru-RU"/>
              </w:rPr>
              <w:t xml:space="preserve"> 265</w:t>
            </w:r>
            <w:r w:rsidR="00BE5F7C">
              <w:rPr>
                <w:bCs/>
                <w:sz w:val="24"/>
                <w:szCs w:val="24"/>
                <w:lang w:val="en-US" w:eastAsia="ru-RU"/>
              </w:rPr>
              <w:t>4</w:t>
            </w:r>
            <w:r w:rsidR="000E441D">
              <w:rPr>
                <w:bCs/>
                <w:sz w:val="24"/>
                <w:szCs w:val="24"/>
                <w:lang w:val="en-US" w:eastAsia="ru-RU"/>
              </w:rPr>
              <w:t xml:space="preserve"> </w:t>
            </w:r>
            <w:r w:rsidR="00110866">
              <w:rPr>
                <w:bCs/>
                <w:sz w:val="24"/>
                <w:szCs w:val="24"/>
                <w:lang w:eastAsia="ru-RU"/>
              </w:rPr>
              <w:t>-</w:t>
            </w:r>
            <w:r>
              <w:rPr>
                <w:bCs/>
                <w:sz w:val="24"/>
                <w:szCs w:val="24"/>
                <w:lang w:eastAsia="ru-RU"/>
              </w:rPr>
              <w:t>VIIІ</w:t>
            </w:r>
          </w:p>
        </w:tc>
      </w:tr>
    </w:tbl>
    <w:p w14:paraId="48EDB0E3" w14:textId="77777777" w:rsidR="002E5E40" w:rsidRPr="00285BD1" w:rsidRDefault="002E5E40" w:rsidP="002E5E40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A7C84F" w14:textId="77777777" w:rsidR="002E5E40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73136880"/>
      <w:r w:rsidRPr="00E13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передачу земельної ділянки у приватну</w:t>
      </w:r>
    </w:p>
    <w:p w14:paraId="7CBC625A" w14:textId="549A89A9" w:rsidR="002E5E40" w:rsidRPr="00496658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власність гр. </w:t>
      </w:r>
      <w:r w:rsidR="003C23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ХРИСТЕНКУ Костянтину Павловичу</w:t>
      </w:r>
    </w:p>
    <w:bookmarkEnd w:id="0"/>
    <w:p w14:paraId="021222FB" w14:textId="4803FEEA" w:rsidR="002E5E40" w:rsidRDefault="002E5E40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6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0080FAC" w14:textId="77777777" w:rsidR="00525B25" w:rsidRPr="006618DD" w:rsidRDefault="00525B25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CD4B0BB" w14:textId="57C930AA" w:rsidR="002E5E40" w:rsidRPr="004007DB" w:rsidRDefault="002E5E40" w:rsidP="002E5E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Розглянувши заяву гр. </w:t>
      </w:r>
      <w:r w:rsidR="00CC4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ХРИСТЕНКА Костянтина Павловича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ідентифікаційний номе</w:t>
      </w:r>
      <w:r w:rsidR="006C4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A05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як</w:t>
      </w:r>
      <w:r w:rsidR="00CC4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зареєстрован</w:t>
      </w:r>
      <w:r w:rsidR="00CC4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адресою:</w:t>
      </w:r>
      <w:r w:rsidR="00CC4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A05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="00CC4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технічну документацію із землеустрою щодо встановлення</w:t>
      </w:r>
      <w:r w:rsidR="00186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(відновлення)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(код КВЦПЗ – 02.01),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розташованої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с.</w:t>
      </w:r>
      <w:r w:rsidR="004537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Лиман, вул. Франка, 71,</w:t>
      </w:r>
      <w:r w:rsidR="003F48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Чугуївськ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Харківськ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област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керуючись 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аттями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12, 79-1, 118, 121, 122, 186 Земельного  кодексу  України, Законом України №2698-ІХ від 19.10.2022 року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2512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пунктом 34 частини 1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ст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атті 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26 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Закону  України “Про  місцеве  самоврядування в Україні”,</w:t>
      </w:r>
      <w:r w:rsidR="00EB7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Слобожанська селищна  рада </w:t>
      </w:r>
    </w:p>
    <w:p w14:paraId="568CBC98" w14:textId="77777777" w:rsidR="002E5E40" w:rsidRPr="004007DB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2BE8B3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ВИРІШИЛА:</w:t>
      </w:r>
    </w:p>
    <w:p w14:paraId="5F8B159C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C8E1CD" w14:textId="76D76796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Затвердити технічну документацію із землеустрою, щодо встановлення</w:t>
      </w:r>
      <w:r w:rsidR="00186AF0">
        <w:rPr>
          <w:rFonts w:eastAsia="Times New Roman" w:cs="Times New Roman"/>
          <w:bCs/>
          <w:lang w:val="uk-UA" w:eastAsia="ru-RU"/>
        </w:rPr>
        <w:t xml:space="preserve"> (відновлення)</w:t>
      </w:r>
      <w:r w:rsidRPr="004007DB">
        <w:rPr>
          <w:rFonts w:eastAsia="Times New Roman" w:cs="Times New Roman"/>
          <w:bCs/>
          <w:lang w:val="uk-UA" w:eastAsia="ru-RU"/>
        </w:rPr>
        <w:t xml:space="preserve"> меж земельної ділянки в натурі (на місцевості) гр.</w:t>
      </w:r>
      <w:r w:rsidR="004537DA">
        <w:rPr>
          <w:rFonts w:eastAsia="Times New Roman" w:cs="Times New Roman"/>
          <w:bCs/>
          <w:lang w:val="uk-UA" w:eastAsia="ru-RU"/>
        </w:rPr>
        <w:t>ХРИСТЕНК</w:t>
      </w:r>
      <w:r w:rsidR="00356793">
        <w:rPr>
          <w:rFonts w:eastAsia="Times New Roman" w:cs="Times New Roman"/>
          <w:bCs/>
          <w:lang w:val="uk-UA" w:eastAsia="ru-RU"/>
        </w:rPr>
        <w:t xml:space="preserve">А </w:t>
      </w:r>
      <w:r w:rsidR="004537DA">
        <w:rPr>
          <w:rFonts w:eastAsia="Times New Roman" w:cs="Times New Roman"/>
          <w:bCs/>
          <w:lang w:val="uk-UA" w:eastAsia="ru-RU"/>
        </w:rPr>
        <w:t>Костянтина Павловича</w:t>
      </w:r>
      <w:r w:rsid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eastAsia="Times New Roman" w:cs="Times New Roman"/>
          <w:bCs/>
          <w:lang w:val="uk-UA" w:eastAsia="ru-RU"/>
        </w:rPr>
        <w:t>,</w:t>
      </w:r>
      <w:r w:rsidR="00B815E8">
        <w:rPr>
          <w:rFonts w:eastAsia="Times New Roman" w:cs="Times New Roman"/>
          <w:bCs/>
          <w:lang w:val="uk-UA" w:eastAsia="ru-RU"/>
        </w:rPr>
        <w:t>(код КВЦПЗ – 02.01),</w:t>
      </w:r>
      <w:r w:rsidRPr="004007DB">
        <w:rPr>
          <w:rFonts w:eastAsia="Times New Roman" w:cs="Times New Roman"/>
          <w:bCs/>
          <w:lang w:val="uk-UA" w:eastAsia="ru-RU"/>
        </w:rPr>
        <w:t xml:space="preserve"> розташованої</w:t>
      </w:r>
      <w:r w:rsidR="000D41BC">
        <w:rPr>
          <w:rFonts w:eastAsia="Times New Roman" w:cs="Times New Roman"/>
          <w:bCs/>
          <w:lang w:val="uk-UA" w:eastAsia="ru-RU"/>
        </w:rPr>
        <w:t xml:space="preserve"> </w:t>
      </w:r>
      <w:r w:rsidR="00955424">
        <w:rPr>
          <w:rFonts w:eastAsia="Times New Roman" w:cs="Times New Roman"/>
          <w:bCs/>
          <w:lang w:val="uk-UA" w:eastAsia="ru-RU"/>
        </w:rPr>
        <w:t xml:space="preserve">в селі </w:t>
      </w:r>
      <w:r w:rsidR="004537DA">
        <w:rPr>
          <w:rFonts w:eastAsia="Times New Roman" w:cs="Times New Roman"/>
          <w:bCs/>
          <w:lang w:val="uk-UA" w:eastAsia="ru-RU"/>
        </w:rPr>
        <w:t>Лиман, вулиця Франка, 71</w:t>
      </w:r>
      <w:r w:rsidR="00955424">
        <w:rPr>
          <w:rFonts w:eastAsia="Times New Roman" w:cs="Times New Roman"/>
          <w:bCs/>
          <w:lang w:val="uk-UA" w:eastAsia="ru-RU"/>
        </w:rPr>
        <w:t>,</w:t>
      </w:r>
      <w:r w:rsidR="00566AF0" w:rsidRPr="00566AF0">
        <w:rPr>
          <w:rFonts w:eastAsia="Times New Roman" w:cs="Times New Roman"/>
          <w:bCs/>
          <w:lang w:val="uk-UA" w:eastAsia="ru-RU"/>
        </w:rPr>
        <w:t xml:space="preserve"> </w:t>
      </w:r>
      <w:r w:rsidR="00955424">
        <w:rPr>
          <w:rFonts w:eastAsia="Times New Roman" w:cs="Times New Roman"/>
          <w:bCs/>
          <w:lang w:val="uk-UA" w:eastAsia="ru-RU"/>
        </w:rPr>
        <w:t>Чугуївського району, Харківської області</w:t>
      </w:r>
      <w:r w:rsidRPr="00566AF0">
        <w:rPr>
          <w:rFonts w:eastAsia="Times New Roman" w:cs="Times New Roman"/>
          <w:bCs/>
          <w:lang w:val="uk-UA" w:eastAsia="ru-RU"/>
        </w:rPr>
        <w:t>, загал</w:t>
      </w:r>
      <w:r w:rsidRPr="004007DB">
        <w:rPr>
          <w:rFonts w:eastAsia="Times New Roman" w:cs="Times New Roman"/>
          <w:bCs/>
          <w:lang w:val="uk-UA" w:eastAsia="ru-RU"/>
        </w:rPr>
        <w:t xml:space="preserve">ьною </w:t>
      </w:r>
      <w:r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площею</w:t>
      </w:r>
      <w:r w:rsidR="00003CCE">
        <w:rPr>
          <w:rFonts w:eastAsia="Times New Roman" w:cs="Times New Roman"/>
          <w:bCs/>
          <w:lang w:val="uk-UA" w:eastAsia="ru-RU"/>
        </w:rPr>
        <w:t xml:space="preserve"> 0,</w:t>
      </w:r>
      <w:r w:rsidR="004537DA">
        <w:rPr>
          <w:rFonts w:eastAsia="Times New Roman" w:cs="Times New Roman"/>
          <w:bCs/>
          <w:lang w:val="uk-UA" w:eastAsia="ru-RU"/>
        </w:rPr>
        <w:t>13</w:t>
      </w:r>
      <w:r w:rsidR="00A47B5C">
        <w:rPr>
          <w:rFonts w:eastAsia="Times New Roman" w:cs="Times New Roman"/>
          <w:bCs/>
          <w:lang w:val="uk-UA" w:eastAsia="ru-RU"/>
        </w:rPr>
        <w:t>00</w:t>
      </w:r>
      <w:r w:rsidR="00474E6A" w:rsidRP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га.</w:t>
      </w:r>
    </w:p>
    <w:p w14:paraId="368B7766" w14:textId="573D0212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Передати гр.</w:t>
      </w:r>
      <w:r w:rsidR="00356793">
        <w:rPr>
          <w:rFonts w:eastAsia="Times New Roman" w:cs="Times New Roman"/>
          <w:bCs/>
          <w:lang w:val="uk-UA" w:eastAsia="ru-RU"/>
        </w:rPr>
        <w:t>ХРИСТЕНКУ Костянтину Павловичу</w:t>
      </w:r>
      <w:r w:rsidRPr="004007DB">
        <w:rPr>
          <w:rFonts w:eastAsia="Times New Roman" w:cs="Times New Roman"/>
          <w:bCs/>
          <w:lang w:val="uk-UA" w:eastAsia="ru-RU"/>
        </w:rPr>
        <w:t xml:space="preserve"> </w:t>
      </w:r>
      <w:r w:rsidR="00FB0056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у приватну власність земельну ділянку загальною площею 0</w:t>
      </w:r>
      <w:r>
        <w:rPr>
          <w:rFonts w:eastAsia="Times New Roman" w:cs="Times New Roman"/>
          <w:bCs/>
          <w:lang w:val="uk-UA" w:eastAsia="ru-RU"/>
        </w:rPr>
        <w:t>,</w:t>
      </w:r>
      <w:r w:rsidR="00356793">
        <w:rPr>
          <w:rFonts w:eastAsia="Times New Roman" w:cs="Times New Roman"/>
          <w:bCs/>
          <w:lang w:val="uk-UA" w:eastAsia="ru-RU"/>
        </w:rPr>
        <w:t>13</w:t>
      </w:r>
      <w:r w:rsidR="00A47B5C">
        <w:rPr>
          <w:rFonts w:eastAsia="Times New Roman" w:cs="Times New Roman"/>
          <w:bCs/>
          <w:lang w:val="uk-UA" w:eastAsia="ru-RU"/>
        </w:rPr>
        <w:t>00</w:t>
      </w:r>
      <w:r w:rsidR="00681F78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 за кадастровим номером 63217</w:t>
      </w:r>
      <w:r w:rsidR="003C1D83">
        <w:rPr>
          <w:rFonts w:eastAsia="Times New Roman" w:cs="Times New Roman"/>
          <w:bCs/>
          <w:lang w:val="uk-UA" w:eastAsia="ru-RU"/>
        </w:rPr>
        <w:t>8</w:t>
      </w:r>
      <w:r w:rsidR="00356793">
        <w:rPr>
          <w:rFonts w:eastAsia="Times New Roman" w:cs="Times New Roman"/>
          <w:bCs/>
          <w:lang w:val="uk-UA" w:eastAsia="ru-RU"/>
        </w:rPr>
        <w:t>2704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356793">
        <w:rPr>
          <w:rFonts w:eastAsia="Times New Roman" w:cs="Times New Roman"/>
          <w:bCs/>
          <w:lang w:val="uk-UA" w:eastAsia="ru-RU"/>
        </w:rPr>
        <w:t>0</w:t>
      </w:r>
      <w:r w:rsidRPr="004007DB">
        <w:rPr>
          <w:rFonts w:eastAsia="Times New Roman" w:cs="Times New Roman"/>
          <w:bCs/>
          <w:lang w:val="uk-UA" w:eastAsia="ru-RU"/>
        </w:rPr>
        <w:t>:00</w:t>
      </w:r>
      <w:r w:rsidR="00356793">
        <w:rPr>
          <w:rFonts w:eastAsia="Times New Roman" w:cs="Times New Roman"/>
          <w:bCs/>
          <w:lang w:val="uk-UA" w:eastAsia="ru-RU"/>
        </w:rPr>
        <w:t>7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356793">
        <w:rPr>
          <w:rFonts w:eastAsia="Times New Roman" w:cs="Times New Roman"/>
          <w:bCs/>
          <w:lang w:val="uk-UA" w:eastAsia="ru-RU"/>
        </w:rPr>
        <w:t>150</w:t>
      </w:r>
      <w:r w:rsidRPr="004007DB">
        <w:rPr>
          <w:rFonts w:eastAsia="Times New Roman" w:cs="Times New Roman"/>
          <w:bCs/>
          <w:lang w:val="uk-UA" w:eastAsia="ru-RU"/>
        </w:rPr>
        <w:t xml:space="preserve"> для будівництва і обслуговування житлового будинку, господарських будівель і споруд (присадибна ділянка), розташовану за а</w:t>
      </w:r>
      <w:r w:rsidR="0001058C">
        <w:rPr>
          <w:rFonts w:eastAsia="Times New Roman" w:cs="Times New Roman"/>
          <w:bCs/>
          <w:lang w:val="uk-UA" w:eastAsia="ru-RU"/>
        </w:rPr>
        <w:t>д</w:t>
      </w:r>
      <w:r w:rsidRPr="004007DB">
        <w:rPr>
          <w:rFonts w:eastAsia="Times New Roman" w:cs="Times New Roman"/>
          <w:bCs/>
          <w:lang w:val="uk-UA" w:eastAsia="ru-RU"/>
        </w:rPr>
        <w:t xml:space="preserve">ресою: </w:t>
      </w:r>
      <w:r w:rsidR="00475EA2">
        <w:rPr>
          <w:rFonts w:eastAsia="Times New Roman" w:cs="Times New Roman"/>
          <w:bCs/>
          <w:lang w:val="uk-UA" w:eastAsia="ru-RU"/>
        </w:rPr>
        <w:t xml:space="preserve">вулиця </w:t>
      </w:r>
      <w:r w:rsidR="00356793">
        <w:rPr>
          <w:rFonts w:eastAsia="Times New Roman" w:cs="Times New Roman"/>
          <w:bCs/>
          <w:lang w:val="uk-UA" w:eastAsia="ru-RU"/>
        </w:rPr>
        <w:t>Франка, 71, село Лиман</w:t>
      </w:r>
      <w:r w:rsidR="003C1D83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 xml:space="preserve"> Чугуївського району Харківської області.</w:t>
      </w:r>
    </w:p>
    <w:p w14:paraId="1F705CB2" w14:textId="789C8C60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 гр.</w:t>
      </w:r>
      <w:r w:rsidR="00FC0E2F">
        <w:rPr>
          <w:rFonts w:eastAsia="Times New Roman" w:cs="Times New Roman"/>
          <w:bCs/>
          <w:lang w:val="uk-UA" w:eastAsia="ru-RU"/>
        </w:rPr>
        <w:t>ХРИСТЕНКА Костянтина Павловича</w:t>
      </w:r>
      <w:r w:rsidRPr="004007DB">
        <w:rPr>
          <w:rFonts w:eastAsia="Times New Roman" w:cs="Times New Roman"/>
          <w:bCs/>
          <w:lang w:val="uk-UA" w:eastAsia="ru-RU"/>
        </w:rPr>
        <w:t xml:space="preserve"> зареєструвати право власності на земельну ділянку згідно чинного законодавства. Подати до контролюючого органу (за місцем знаходження земельної ділянки) правовстановлюючі документи на земельну ділянку для нарахування суми плати за землю. </w:t>
      </w:r>
      <w:r w:rsidR="00CB399E">
        <w:rPr>
          <w:rFonts w:eastAsia="Times New Roman" w:cs="Times New Roman"/>
          <w:bCs/>
          <w:lang w:val="uk-UA" w:eastAsia="ru-RU"/>
        </w:rPr>
        <w:t>Використовувати земельну ділянку з урахуванням обмежень, встановлених на земельну ділянку.</w:t>
      </w:r>
    </w:p>
    <w:p w14:paraId="34A0EDEF" w14:textId="54A0AA64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гр.</w:t>
      </w:r>
      <w:r w:rsidR="00FC0E2F">
        <w:rPr>
          <w:rFonts w:eastAsia="Times New Roman" w:cs="Times New Roman"/>
          <w:bCs/>
          <w:lang w:val="uk-UA" w:eastAsia="ru-RU"/>
        </w:rPr>
        <w:t>ХРИСТЕНКА Костянтина Павловича</w:t>
      </w:r>
      <w:r w:rsidRPr="004007DB">
        <w:rPr>
          <w:rFonts w:eastAsia="Times New Roman" w:cs="Times New Roman"/>
          <w:bCs/>
          <w:lang w:val="uk-UA" w:eastAsia="ru-RU"/>
        </w:rPr>
        <w:t xml:space="preserve"> сплачувати земельний податок згідно чинного законодавства.</w:t>
      </w:r>
    </w:p>
    <w:p w14:paraId="1CD4B86D" w14:textId="2FF6EAD3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Відповідальність за відповідність технічної документації із землеустрою щодо встановлення </w:t>
      </w:r>
      <w:r w:rsidR="00636C1D">
        <w:rPr>
          <w:rFonts w:eastAsia="Times New Roman" w:cs="Times New Roman"/>
          <w:bCs/>
          <w:lang w:val="uk-UA" w:eastAsia="ru-RU"/>
        </w:rPr>
        <w:t xml:space="preserve">(відновлення) </w:t>
      </w:r>
      <w:r w:rsidRPr="004007DB">
        <w:rPr>
          <w:rFonts w:eastAsia="Times New Roman" w:cs="Times New Roman"/>
          <w:bCs/>
          <w:lang w:val="uk-UA" w:eastAsia="ru-RU"/>
        </w:rPr>
        <w:t xml:space="preserve">меж земельної ділянки в натурі (на місцевості) для будівництва і  обслуговування житлового будинку, господарських будівель і споруд чинному законодавству, доданих до неї матеріалів, несе розробник документації із землеустрою, що здійснював розробку технічної документації із землеустрою та  </w:t>
      </w:r>
      <w:r w:rsidR="006C54D0">
        <w:rPr>
          <w:rFonts w:eastAsia="Times New Roman" w:cs="Times New Roman"/>
          <w:bCs/>
          <w:lang w:val="uk-UA" w:eastAsia="ru-RU"/>
        </w:rPr>
        <w:t xml:space="preserve">                   </w:t>
      </w:r>
      <w:r w:rsidRPr="004007DB">
        <w:rPr>
          <w:rFonts w:eastAsia="Times New Roman" w:cs="Times New Roman"/>
          <w:bCs/>
          <w:lang w:val="uk-UA" w:eastAsia="ru-RU"/>
        </w:rPr>
        <w:t>гр.</w:t>
      </w:r>
      <w:r w:rsidR="00B71E32">
        <w:rPr>
          <w:rFonts w:eastAsia="Times New Roman" w:cs="Times New Roman"/>
          <w:bCs/>
          <w:lang w:val="uk-UA" w:eastAsia="ru-RU"/>
        </w:rPr>
        <w:t xml:space="preserve"> </w:t>
      </w:r>
      <w:r w:rsidR="00FC0E2F">
        <w:rPr>
          <w:rFonts w:eastAsia="Times New Roman" w:cs="Times New Roman"/>
          <w:bCs/>
          <w:lang w:val="uk-UA" w:eastAsia="ru-RU"/>
        </w:rPr>
        <w:t>ХРИСТЕНКО Костянтин Павлович</w:t>
      </w:r>
      <w:r w:rsidR="00955424">
        <w:rPr>
          <w:rFonts w:eastAsia="Times New Roman" w:cs="Times New Roman"/>
          <w:bCs/>
          <w:lang w:val="uk-UA" w:eastAsia="ru-RU"/>
        </w:rPr>
        <w:t>.</w:t>
      </w:r>
    </w:p>
    <w:p w14:paraId="27B3F5D5" w14:textId="77777777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lastRenderedPageBreak/>
        <w:t xml:space="preserve">Контроль за виконанням даного рішення покласти  на  комісію з питань промисловості, будівництва, агропромислового комплексу,  житлово-комунального  господарства, земельних відносин та екології (голова комісії  </w:t>
      </w:r>
      <w:r>
        <w:rPr>
          <w:rFonts w:eastAsia="Times New Roman" w:cs="Times New Roman"/>
          <w:bCs/>
          <w:lang w:val="uk-UA" w:eastAsia="ru-RU"/>
        </w:rPr>
        <w:t>Олександр ПОЛЬКА</w:t>
      </w:r>
      <w:r w:rsidRPr="004007DB">
        <w:rPr>
          <w:rFonts w:eastAsia="Times New Roman" w:cs="Times New Roman"/>
          <w:bCs/>
          <w:lang w:val="uk-UA" w:eastAsia="ru-RU"/>
        </w:rPr>
        <w:t xml:space="preserve">). </w:t>
      </w:r>
    </w:p>
    <w:p w14:paraId="3DEAA3C0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</w:p>
    <w:p w14:paraId="6D98DF81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CC34124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9A6BD80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CC08C8C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Слобожанський селищний голова                                                              Дмитро  ДІХТЯР</w:t>
      </w:r>
    </w:p>
    <w:p w14:paraId="02F02ED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1D2F67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5BA309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A0B03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DE8ECDD" w14:textId="77777777" w:rsidR="002E5E40" w:rsidRPr="008D6D82" w:rsidRDefault="002E5E40" w:rsidP="002E5E40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2E5E40" w:rsidRPr="008D6D82" w:rsidSect="00247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A8D7A" w14:textId="77777777" w:rsidR="0061158A" w:rsidRDefault="0061158A" w:rsidP="00A8061D">
      <w:pPr>
        <w:spacing w:after="0" w:line="240" w:lineRule="auto"/>
      </w:pPr>
      <w:r>
        <w:separator/>
      </w:r>
    </w:p>
  </w:endnote>
  <w:endnote w:type="continuationSeparator" w:id="0">
    <w:p w14:paraId="6F7CE561" w14:textId="77777777" w:rsidR="0061158A" w:rsidRDefault="0061158A" w:rsidP="00A80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515EB" w14:textId="77777777" w:rsidR="0061158A" w:rsidRDefault="0061158A" w:rsidP="00A8061D">
      <w:pPr>
        <w:spacing w:after="0" w:line="240" w:lineRule="auto"/>
      </w:pPr>
      <w:r>
        <w:separator/>
      </w:r>
    </w:p>
  </w:footnote>
  <w:footnote w:type="continuationSeparator" w:id="0">
    <w:p w14:paraId="33C4F7C3" w14:textId="77777777" w:rsidR="0061158A" w:rsidRDefault="0061158A" w:rsidP="00A80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B6DC1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239C3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01FBF"/>
    <w:multiLevelType w:val="hybridMultilevel"/>
    <w:tmpl w:val="E83243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5360D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A1E94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50DAC"/>
    <w:multiLevelType w:val="hybridMultilevel"/>
    <w:tmpl w:val="4D32D414"/>
    <w:lvl w:ilvl="0" w:tplc="41468F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81C60"/>
    <w:multiLevelType w:val="hybridMultilevel"/>
    <w:tmpl w:val="92EE5450"/>
    <w:lvl w:ilvl="0" w:tplc="883833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FF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592965">
    <w:abstractNumId w:val="1"/>
  </w:num>
  <w:num w:numId="2" w16cid:durableId="1625497660">
    <w:abstractNumId w:val="3"/>
  </w:num>
  <w:num w:numId="3" w16cid:durableId="376662205">
    <w:abstractNumId w:val="2"/>
  </w:num>
  <w:num w:numId="4" w16cid:durableId="1671131346">
    <w:abstractNumId w:val="0"/>
  </w:num>
  <w:num w:numId="5" w16cid:durableId="1879775521">
    <w:abstractNumId w:val="6"/>
  </w:num>
  <w:num w:numId="6" w16cid:durableId="1409618389">
    <w:abstractNumId w:val="5"/>
  </w:num>
  <w:num w:numId="7" w16cid:durableId="12764070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D3"/>
    <w:rsid w:val="000009F1"/>
    <w:rsid w:val="0000172C"/>
    <w:rsid w:val="00003CCE"/>
    <w:rsid w:val="0001058C"/>
    <w:rsid w:val="00034001"/>
    <w:rsid w:val="000621BC"/>
    <w:rsid w:val="000701A6"/>
    <w:rsid w:val="00081063"/>
    <w:rsid w:val="00091C01"/>
    <w:rsid w:val="000A20F2"/>
    <w:rsid w:val="000A7E89"/>
    <w:rsid w:val="000B0F6D"/>
    <w:rsid w:val="000D41BC"/>
    <w:rsid w:val="000E0F6F"/>
    <w:rsid w:val="000E441D"/>
    <w:rsid w:val="00104BBE"/>
    <w:rsid w:val="00110866"/>
    <w:rsid w:val="00130339"/>
    <w:rsid w:val="001532D3"/>
    <w:rsid w:val="001614FA"/>
    <w:rsid w:val="00186AF0"/>
    <w:rsid w:val="00197230"/>
    <w:rsid w:val="001A2854"/>
    <w:rsid w:val="001A64C5"/>
    <w:rsid w:val="001B4802"/>
    <w:rsid w:val="001C51C3"/>
    <w:rsid w:val="002175CE"/>
    <w:rsid w:val="00234EF0"/>
    <w:rsid w:val="00244FBE"/>
    <w:rsid w:val="00247151"/>
    <w:rsid w:val="00255C82"/>
    <w:rsid w:val="0026485C"/>
    <w:rsid w:val="0027327A"/>
    <w:rsid w:val="00281FB1"/>
    <w:rsid w:val="002C4AE7"/>
    <w:rsid w:val="002C7193"/>
    <w:rsid w:val="002E5E40"/>
    <w:rsid w:val="003035EA"/>
    <w:rsid w:val="003510A8"/>
    <w:rsid w:val="00356277"/>
    <w:rsid w:val="00356793"/>
    <w:rsid w:val="00370D3B"/>
    <w:rsid w:val="0037299A"/>
    <w:rsid w:val="003918E7"/>
    <w:rsid w:val="003A23EC"/>
    <w:rsid w:val="003C1CF7"/>
    <w:rsid w:val="003C1D83"/>
    <w:rsid w:val="003C23BC"/>
    <w:rsid w:val="003D0E17"/>
    <w:rsid w:val="003E3241"/>
    <w:rsid w:val="003F48E9"/>
    <w:rsid w:val="00411D3E"/>
    <w:rsid w:val="00441134"/>
    <w:rsid w:val="00447522"/>
    <w:rsid w:val="004537DA"/>
    <w:rsid w:val="00466F2F"/>
    <w:rsid w:val="00473495"/>
    <w:rsid w:val="00474E6A"/>
    <w:rsid w:val="00475EA2"/>
    <w:rsid w:val="0048750D"/>
    <w:rsid w:val="004A085F"/>
    <w:rsid w:val="004F16EA"/>
    <w:rsid w:val="00525B25"/>
    <w:rsid w:val="005547AC"/>
    <w:rsid w:val="005616EF"/>
    <w:rsid w:val="00566AF0"/>
    <w:rsid w:val="005877E0"/>
    <w:rsid w:val="0059368A"/>
    <w:rsid w:val="005A40EA"/>
    <w:rsid w:val="005F2D4D"/>
    <w:rsid w:val="0061158A"/>
    <w:rsid w:val="006317AC"/>
    <w:rsid w:val="006317C2"/>
    <w:rsid w:val="00631991"/>
    <w:rsid w:val="00636C1D"/>
    <w:rsid w:val="006618DD"/>
    <w:rsid w:val="00674CEC"/>
    <w:rsid w:val="00681F78"/>
    <w:rsid w:val="006856AF"/>
    <w:rsid w:val="006A47F5"/>
    <w:rsid w:val="006C4E49"/>
    <w:rsid w:val="006C54D0"/>
    <w:rsid w:val="006C6055"/>
    <w:rsid w:val="006E400B"/>
    <w:rsid w:val="006E61E2"/>
    <w:rsid w:val="006F400B"/>
    <w:rsid w:val="00716BB8"/>
    <w:rsid w:val="00740D4D"/>
    <w:rsid w:val="007465C2"/>
    <w:rsid w:val="00760CCE"/>
    <w:rsid w:val="00774552"/>
    <w:rsid w:val="0077622F"/>
    <w:rsid w:val="00780B5B"/>
    <w:rsid w:val="007822E6"/>
    <w:rsid w:val="007973C9"/>
    <w:rsid w:val="007A0E06"/>
    <w:rsid w:val="007A107A"/>
    <w:rsid w:val="007A7FD3"/>
    <w:rsid w:val="007B641E"/>
    <w:rsid w:val="007C2A38"/>
    <w:rsid w:val="007E7914"/>
    <w:rsid w:val="008022C2"/>
    <w:rsid w:val="008026FE"/>
    <w:rsid w:val="00807BC5"/>
    <w:rsid w:val="00831D22"/>
    <w:rsid w:val="008452B9"/>
    <w:rsid w:val="008469DA"/>
    <w:rsid w:val="008575CB"/>
    <w:rsid w:val="0086533C"/>
    <w:rsid w:val="0089191C"/>
    <w:rsid w:val="008A184B"/>
    <w:rsid w:val="008A6167"/>
    <w:rsid w:val="008B5203"/>
    <w:rsid w:val="008C0CA1"/>
    <w:rsid w:val="008C2946"/>
    <w:rsid w:val="008D6D82"/>
    <w:rsid w:val="00905B60"/>
    <w:rsid w:val="009423D0"/>
    <w:rsid w:val="00942E80"/>
    <w:rsid w:val="00952220"/>
    <w:rsid w:val="00955424"/>
    <w:rsid w:val="00991A7A"/>
    <w:rsid w:val="009A0491"/>
    <w:rsid w:val="009B5A82"/>
    <w:rsid w:val="009E1D6D"/>
    <w:rsid w:val="009E5D03"/>
    <w:rsid w:val="00A30AF5"/>
    <w:rsid w:val="00A4100B"/>
    <w:rsid w:val="00A47B5C"/>
    <w:rsid w:val="00A54599"/>
    <w:rsid w:val="00A62DC3"/>
    <w:rsid w:val="00A8061D"/>
    <w:rsid w:val="00AC0C46"/>
    <w:rsid w:val="00AC50D3"/>
    <w:rsid w:val="00AE2053"/>
    <w:rsid w:val="00AF4261"/>
    <w:rsid w:val="00AF65B3"/>
    <w:rsid w:val="00B0071A"/>
    <w:rsid w:val="00B26133"/>
    <w:rsid w:val="00B30CE4"/>
    <w:rsid w:val="00B31D7D"/>
    <w:rsid w:val="00B6001A"/>
    <w:rsid w:val="00B63597"/>
    <w:rsid w:val="00B71E32"/>
    <w:rsid w:val="00B72AC9"/>
    <w:rsid w:val="00B72E83"/>
    <w:rsid w:val="00B815E8"/>
    <w:rsid w:val="00B867B6"/>
    <w:rsid w:val="00B917EB"/>
    <w:rsid w:val="00B92352"/>
    <w:rsid w:val="00BA0E63"/>
    <w:rsid w:val="00BC00B3"/>
    <w:rsid w:val="00BC04DB"/>
    <w:rsid w:val="00BC5164"/>
    <w:rsid w:val="00BC52FC"/>
    <w:rsid w:val="00BE5F7C"/>
    <w:rsid w:val="00BF44A1"/>
    <w:rsid w:val="00C3283E"/>
    <w:rsid w:val="00C47264"/>
    <w:rsid w:val="00C65170"/>
    <w:rsid w:val="00C80A5E"/>
    <w:rsid w:val="00C82890"/>
    <w:rsid w:val="00C97B64"/>
    <w:rsid w:val="00CB0E61"/>
    <w:rsid w:val="00CB399E"/>
    <w:rsid w:val="00CC0864"/>
    <w:rsid w:val="00CC49DD"/>
    <w:rsid w:val="00CD1F16"/>
    <w:rsid w:val="00CE53F6"/>
    <w:rsid w:val="00CE6D02"/>
    <w:rsid w:val="00CF016F"/>
    <w:rsid w:val="00CF22E7"/>
    <w:rsid w:val="00D01DB1"/>
    <w:rsid w:val="00D10769"/>
    <w:rsid w:val="00D13D68"/>
    <w:rsid w:val="00D159A1"/>
    <w:rsid w:val="00D24C45"/>
    <w:rsid w:val="00D62493"/>
    <w:rsid w:val="00D630B4"/>
    <w:rsid w:val="00D720C8"/>
    <w:rsid w:val="00D723C0"/>
    <w:rsid w:val="00DB56CE"/>
    <w:rsid w:val="00DE771A"/>
    <w:rsid w:val="00E02CCE"/>
    <w:rsid w:val="00E35BCF"/>
    <w:rsid w:val="00E41ADA"/>
    <w:rsid w:val="00E45A6E"/>
    <w:rsid w:val="00E46DDF"/>
    <w:rsid w:val="00E52DAD"/>
    <w:rsid w:val="00E5479C"/>
    <w:rsid w:val="00E60990"/>
    <w:rsid w:val="00E65DDD"/>
    <w:rsid w:val="00E969B9"/>
    <w:rsid w:val="00EB7261"/>
    <w:rsid w:val="00EC05C1"/>
    <w:rsid w:val="00EC3EB6"/>
    <w:rsid w:val="00F03913"/>
    <w:rsid w:val="00F067B3"/>
    <w:rsid w:val="00F068B0"/>
    <w:rsid w:val="00F13AD8"/>
    <w:rsid w:val="00F76541"/>
    <w:rsid w:val="00F82924"/>
    <w:rsid w:val="00F85AD6"/>
    <w:rsid w:val="00F95924"/>
    <w:rsid w:val="00F97B67"/>
    <w:rsid w:val="00FA0526"/>
    <w:rsid w:val="00FB0056"/>
    <w:rsid w:val="00FB33B7"/>
    <w:rsid w:val="00FB5319"/>
    <w:rsid w:val="00FC0E2F"/>
    <w:rsid w:val="00FC7F85"/>
    <w:rsid w:val="00FD247F"/>
    <w:rsid w:val="00FE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5913"/>
  <w15:chartTrackingRefBased/>
  <w15:docId w15:val="{339A60F2-070E-4D6D-9F62-83EE33408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0EA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0EA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 Spacing"/>
    <w:uiPriority w:val="1"/>
    <w:qFormat/>
    <w:rsid w:val="005A40EA"/>
    <w:pPr>
      <w:suppressAutoHyphens/>
      <w:spacing w:line="252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customStyle="1" w:styleId="1">
    <w:name w:val="Без интервала1"/>
    <w:rsid w:val="005A40EA"/>
    <w:pPr>
      <w:suppressAutoHyphens/>
      <w:spacing w:after="0" w:line="100" w:lineRule="atLeast"/>
    </w:pPr>
    <w:rPr>
      <w:rFonts w:ascii="Calibri" w:eastAsia="Calibri" w:hAnsi="Calibri" w:cs="Times New Roman"/>
      <w:kern w:val="0"/>
      <w:lang w:val="ru-RU"/>
      <w14:ligatures w14:val="none"/>
    </w:rPr>
  </w:style>
  <w:style w:type="table" w:styleId="a5">
    <w:name w:val="Table Grid"/>
    <w:basedOn w:val="a1"/>
    <w:rsid w:val="00D159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061D"/>
    <w:rPr>
      <w:kern w:val="0"/>
      <w:lang w:val="uk-UA"/>
      <w14:ligatures w14:val="none"/>
    </w:rPr>
  </w:style>
  <w:style w:type="paragraph" w:styleId="a8">
    <w:name w:val="footer"/>
    <w:basedOn w:val="a"/>
    <w:link w:val="a9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061D"/>
    <w:rPr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Пивовар Оксана</dc:creator>
  <cp:keywords/>
  <dc:description/>
  <cp:lastModifiedBy>Пивовар Оксана</cp:lastModifiedBy>
  <cp:revision>119</cp:revision>
  <cp:lastPrinted>2024-11-21T14:35:00Z</cp:lastPrinted>
  <dcterms:created xsi:type="dcterms:W3CDTF">2024-04-03T05:43:00Z</dcterms:created>
  <dcterms:modified xsi:type="dcterms:W3CDTF">2024-12-24T11:52:00Z</dcterms:modified>
</cp:coreProperties>
</file>